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EBC30" w14:textId="4D955331" w:rsidR="007F36C4" w:rsidRDefault="00C85550">
      <w:pPr>
        <w:rPr>
          <w:rFonts w:cs="Calibri"/>
          <w:b/>
          <w:bCs/>
          <w:noProof/>
          <w:sz w:val="36"/>
          <w:szCs w:val="36"/>
          <w:lang w:eastAsia="fr-FR"/>
        </w:rPr>
      </w:pPr>
      <w:r w:rsidRPr="00B747AD">
        <w:rPr>
          <w:rFonts w:cs="Calibri"/>
          <w:b/>
          <w:bCs/>
          <w:noProof/>
          <w:sz w:val="96"/>
          <w:szCs w:val="96"/>
          <w:lang w:eastAsia="fr-FR"/>
        </w:rPr>
        <w:drawing>
          <wp:inline distT="0" distB="0" distL="0" distR="0" wp14:anchorId="15D33533" wp14:editId="71F69682">
            <wp:extent cx="9789984" cy="1578714"/>
            <wp:effectExtent l="0" t="0" r="1905" b="2540"/>
            <wp:docPr id="3" name="Image 2" descr="AH_Entête-Logo OrA d'après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Entête-Logo OrA d'après WEB.jpg"/>
                    <pic:cNvPicPr/>
                  </pic:nvPicPr>
                  <pic:blipFill>
                    <a:blip r:embed="rId5" cstate="print"/>
                    <a:stretch>
                      <a:fillRect/>
                    </a:stretch>
                  </pic:blipFill>
                  <pic:spPr>
                    <a:xfrm>
                      <a:off x="0" y="0"/>
                      <a:ext cx="9828589" cy="1584939"/>
                    </a:xfrm>
                    <a:prstGeom prst="rect">
                      <a:avLst/>
                    </a:prstGeom>
                  </pic:spPr>
                </pic:pic>
              </a:graphicData>
            </a:graphic>
          </wp:inline>
        </w:drawing>
      </w:r>
    </w:p>
    <w:p w14:paraId="2C7C139E" w14:textId="6F62398A" w:rsidR="00C85550" w:rsidRPr="002B118E" w:rsidRDefault="00C85550" w:rsidP="00C171EC">
      <w:pPr>
        <w:tabs>
          <w:tab w:val="left" w:pos="1050"/>
        </w:tabs>
        <w:jc w:val="center"/>
        <w:rPr>
          <w:rFonts w:cs="Calibri"/>
          <w:b/>
          <w:bCs/>
          <w:sz w:val="96"/>
          <w:szCs w:val="96"/>
          <w:lang w:eastAsia="fr-FR"/>
        </w:rPr>
      </w:pPr>
      <w:r w:rsidRPr="002B118E">
        <w:rPr>
          <w:rFonts w:cs="Calibri"/>
          <w:b/>
          <w:bCs/>
          <w:sz w:val="96"/>
          <w:szCs w:val="96"/>
          <w:lang w:eastAsia="fr-FR"/>
        </w:rPr>
        <w:t>Isabelle de Clermont-Tonnerre</w:t>
      </w:r>
    </w:p>
    <w:p w14:paraId="2F095882" w14:textId="77777777" w:rsidR="00C85550" w:rsidRPr="002B118E" w:rsidRDefault="00C85550" w:rsidP="00C171EC">
      <w:pPr>
        <w:tabs>
          <w:tab w:val="left" w:pos="1050"/>
        </w:tabs>
        <w:jc w:val="center"/>
        <w:rPr>
          <w:rFonts w:cs="Calibri"/>
          <w:b/>
          <w:bCs/>
          <w:sz w:val="96"/>
          <w:szCs w:val="96"/>
          <w:lang w:eastAsia="fr-FR"/>
        </w:rPr>
      </w:pPr>
      <w:r w:rsidRPr="002B118E">
        <w:rPr>
          <w:rFonts w:cs="Calibri"/>
          <w:b/>
          <w:bCs/>
          <w:sz w:val="96"/>
          <w:szCs w:val="96"/>
          <w:lang w:eastAsia="fr-FR"/>
        </w:rPr>
        <w:t>y François Picard</w:t>
      </w:r>
    </w:p>
    <w:p w14:paraId="14955157" w14:textId="77777777" w:rsidR="00C85550" w:rsidRPr="0003482D" w:rsidRDefault="00C85550" w:rsidP="00864F48">
      <w:pPr>
        <w:tabs>
          <w:tab w:val="left" w:pos="1050"/>
        </w:tabs>
        <w:jc w:val="center"/>
        <w:rPr>
          <w:rFonts w:cs="Calibri"/>
          <w:b/>
          <w:bCs/>
          <w:sz w:val="72"/>
          <w:szCs w:val="72"/>
          <w:lang w:eastAsia="fr-FR"/>
        </w:rPr>
      </w:pPr>
      <w:r w:rsidRPr="0003482D">
        <w:rPr>
          <w:rFonts w:cs="Calibri"/>
          <w:b/>
          <w:bCs/>
          <w:sz w:val="72"/>
          <w:szCs w:val="72"/>
          <w:lang w:eastAsia="fr-FR"/>
        </w:rPr>
        <w:t>Fundadores de las Orantes de la Asunción</w:t>
      </w:r>
    </w:p>
    <w:p w14:paraId="3A9AD38B" w14:textId="16EF4DC1" w:rsidR="00BE2EB4" w:rsidRPr="00BB2D0A" w:rsidRDefault="001C649D" w:rsidP="00FC6ADB">
      <w:pPr>
        <w:tabs>
          <w:tab w:val="left" w:pos="1050"/>
        </w:tabs>
        <w:spacing w:after="0"/>
        <w:rPr>
          <w:rFonts w:cs="Calibri"/>
          <w:b/>
          <w:bCs/>
          <w:sz w:val="56"/>
          <w:szCs w:val="56"/>
          <w:lang w:eastAsia="fr-FR"/>
        </w:rPr>
      </w:pPr>
      <w:r>
        <w:rPr>
          <w:rFonts w:cs="Calibri"/>
          <w:sz w:val="36"/>
          <w:szCs w:val="36"/>
          <w:lang w:eastAsia="fr-FR"/>
        </w:rPr>
        <w:tab/>
        <w:t xml:space="preserve">   </w:t>
      </w:r>
      <w:r w:rsidR="00390919">
        <w:rPr>
          <w:rFonts w:cs="Calibri"/>
          <w:sz w:val="36"/>
          <w:szCs w:val="36"/>
          <w:lang w:eastAsia="fr-FR"/>
        </w:rPr>
        <w:t xml:space="preserve">      </w:t>
      </w:r>
      <w:r w:rsidR="00BE2EB4">
        <w:rPr>
          <w:rFonts w:cs="Calibri"/>
          <w:sz w:val="36"/>
          <w:szCs w:val="36"/>
          <w:lang w:eastAsia="fr-FR"/>
        </w:rPr>
        <w:t xml:space="preserve">          </w:t>
      </w:r>
      <w:r w:rsidR="00C85550" w:rsidRPr="00BB2D0A">
        <w:rPr>
          <w:rFonts w:cs="Calibri"/>
          <w:b/>
          <w:bCs/>
          <w:sz w:val="56"/>
          <w:szCs w:val="56"/>
          <w:lang w:eastAsia="fr-FR"/>
        </w:rPr>
        <w:t xml:space="preserve">Presentados cada uno a través de </w:t>
      </w:r>
    </w:p>
    <w:p w14:paraId="1B502FFE" w14:textId="27F6F832" w:rsidR="00C85550" w:rsidRPr="00BB2D0A" w:rsidRDefault="00390919" w:rsidP="00FC6ADB">
      <w:pPr>
        <w:tabs>
          <w:tab w:val="left" w:pos="1050"/>
        </w:tabs>
        <w:spacing w:after="0"/>
        <w:rPr>
          <w:rFonts w:cs="Calibri"/>
          <w:b/>
          <w:bCs/>
          <w:sz w:val="56"/>
          <w:szCs w:val="56"/>
          <w:lang w:eastAsia="fr-FR"/>
        </w:rPr>
      </w:pPr>
      <w:r w:rsidRPr="00BB2D0A">
        <w:rPr>
          <w:rFonts w:cs="Calibri"/>
          <w:b/>
          <w:bCs/>
          <w:sz w:val="56"/>
          <w:szCs w:val="56"/>
          <w:lang w:eastAsia="fr-FR"/>
        </w:rPr>
        <w:t xml:space="preserve">         </w:t>
      </w:r>
      <w:r w:rsidR="005D7237">
        <w:rPr>
          <w:rFonts w:cs="Calibri"/>
          <w:b/>
          <w:bCs/>
          <w:sz w:val="56"/>
          <w:szCs w:val="56"/>
          <w:lang w:eastAsia="fr-FR"/>
        </w:rPr>
        <w:t xml:space="preserve">     </w:t>
      </w:r>
      <w:r w:rsidR="00BE2EB4">
        <w:rPr>
          <w:rFonts w:cs="Calibri"/>
          <w:b/>
          <w:bCs/>
          <w:sz w:val="56"/>
          <w:szCs w:val="56"/>
          <w:lang w:eastAsia="fr-FR"/>
        </w:rPr>
        <w:t xml:space="preserve">       </w:t>
      </w:r>
      <w:r w:rsidR="00C85550" w:rsidRPr="00BB2D0A">
        <w:rPr>
          <w:rFonts w:cs="Calibri"/>
          <w:b/>
          <w:bCs/>
          <w:sz w:val="56"/>
          <w:szCs w:val="56"/>
          <w:lang w:eastAsia="fr-FR"/>
        </w:rPr>
        <w:t xml:space="preserve">un retrato, un objeto, un escrito querido, un lugar, </w:t>
      </w:r>
    </w:p>
    <w:p w14:paraId="689C3B75" w14:textId="77777777" w:rsidR="00204417" w:rsidRDefault="00204417" w:rsidP="00E833D0">
      <w:pPr>
        <w:spacing w:after="360"/>
        <w:jc w:val="center"/>
        <w:rPr>
          <w:rFonts w:cs="Calibri"/>
          <w:b/>
          <w:bCs/>
          <w:sz w:val="56"/>
          <w:szCs w:val="56"/>
          <w:lang w:eastAsia="fr-FR"/>
        </w:rPr>
      </w:pPr>
    </w:p>
    <w:p w14:paraId="7B5E1B4C" w14:textId="77777777" w:rsidR="00204417" w:rsidRDefault="00204417" w:rsidP="00E833D0">
      <w:pPr>
        <w:spacing w:after="360"/>
        <w:jc w:val="center"/>
        <w:rPr>
          <w:rFonts w:cs="Calibri"/>
          <w:b/>
          <w:bCs/>
          <w:sz w:val="56"/>
          <w:szCs w:val="56"/>
          <w:lang w:eastAsia="fr-FR"/>
        </w:rPr>
      </w:pPr>
    </w:p>
    <w:p w14:paraId="28659BF1" w14:textId="4CA1EF17" w:rsidR="00E833D0" w:rsidRPr="005B7CF6" w:rsidRDefault="00204417" w:rsidP="00E833D0">
      <w:pPr>
        <w:spacing w:after="360"/>
        <w:jc w:val="center"/>
        <w:rPr>
          <w:rFonts w:cs="Calibri"/>
          <w:b/>
          <w:bCs/>
          <w:color w:val="4D2307"/>
          <w:sz w:val="56"/>
          <w:szCs w:val="56"/>
        </w:rPr>
      </w:pPr>
      <w:r>
        <w:rPr>
          <w:rFonts w:cs="Calibri"/>
          <w:b/>
          <w:bCs/>
          <w:sz w:val="56"/>
          <w:szCs w:val="56"/>
          <w:lang w:eastAsia="fr-FR"/>
        </w:rPr>
        <w:lastRenderedPageBreak/>
        <w:t>RETRATOS</w:t>
      </w:r>
    </w:p>
    <w:tbl>
      <w:tblPr>
        <w:tblStyle w:val="Grilledutableau"/>
        <w:tblW w:w="0" w:type="auto"/>
        <w:tblLook w:val="04A0" w:firstRow="1" w:lastRow="0" w:firstColumn="1" w:lastColumn="0" w:noHBand="0" w:noVBand="1"/>
      </w:tblPr>
      <w:tblGrid>
        <w:gridCol w:w="8220"/>
        <w:gridCol w:w="7143"/>
      </w:tblGrid>
      <w:tr w:rsidR="00E833D0" w:rsidRPr="005B7CF6" w14:paraId="5C2A5F91" w14:textId="77777777" w:rsidTr="00CD00C5">
        <w:trPr>
          <w:trHeight w:val="5536"/>
        </w:trPr>
        <w:tc>
          <w:tcPr>
            <w:tcW w:w="8220" w:type="dxa"/>
            <w:tcBorders>
              <w:top w:val="nil"/>
              <w:left w:val="nil"/>
              <w:bottom w:val="nil"/>
              <w:right w:val="nil"/>
            </w:tcBorders>
          </w:tcPr>
          <w:p w14:paraId="5D1C41F8" w14:textId="77777777" w:rsidR="00E833D0" w:rsidRPr="005B7CF6" w:rsidRDefault="00E833D0" w:rsidP="00CD00C5">
            <w:pPr>
              <w:spacing w:after="120"/>
              <w:jc w:val="center"/>
              <w:rPr>
                <w:rFonts w:ascii="Arial Narrow" w:hAnsi="Arial Narrow" w:cs="Calibri"/>
                <w:b/>
                <w:bCs/>
                <w:color w:val="4D2307"/>
                <w:sz w:val="40"/>
                <w:szCs w:val="40"/>
              </w:rPr>
            </w:pPr>
            <w:r>
              <w:rPr>
                <w:rFonts w:ascii="Arial Narrow" w:hAnsi="Arial Narrow" w:cs="Calibri"/>
                <w:b/>
                <w:bCs/>
                <w:noProof/>
                <w:color w:val="4D2307"/>
                <w:sz w:val="40"/>
                <w:szCs w:val="40"/>
                <w:lang w:eastAsia="fr-FR"/>
              </w:rPr>
              <w:drawing>
                <wp:anchor distT="0" distB="0" distL="114300" distR="114300" simplePos="0" relativeHeight="251665408" behindDoc="1" locked="0" layoutInCell="1" allowOverlap="1" wp14:anchorId="60A1241A" wp14:editId="20F2DEE7">
                  <wp:simplePos x="0" y="0"/>
                  <wp:positionH relativeFrom="column">
                    <wp:posOffset>2733675</wp:posOffset>
                  </wp:positionH>
                  <wp:positionV relativeFrom="paragraph">
                    <wp:posOffset>367665</wp:posOffset>
                  </wp:positionV>
                  <wp:extent cx="2000250" cy="2876550"/>
                  <wp:effectExtent l="19050" t="0" r="0" b="0"/>
                  <wp:wrapTight wrapText="bothSides">
                    <wp:wrapPolygon edited="0">
                      <wp:start x="-206" y="0"/>
                      <wp:lineTo x="-206" y="21457"/>
                      <wp:lineTo x="21600" y="21457"/>
                      <wp:lineTo x="21600" y="0"/>
                      <wp:lineTo x="-206" y="0"/>
                    </wp:wrapPolygon>
                  </wp:wrapTight>
                  <wp:docPr id="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srcRect/>
                          <a:stretch>
                            <a:fillRect/>
                          </a:stretch>
                        </pic:blipFill>
                        <pic:spPr bwMode="auto">
                          <a:xfrm>
                            <a:off x="0" y="0"/>
                            <a:ext cx="2000250" cy="2876550"/>
                          </a:xfrm>
                          <a:prstGeom prst="rect">
                            <a:avLst/>
                          </a:prstGeom>
                          <a:noFill/>
                          <a:ln w="9525">
                            <a:noFill/>
                            <a:miter lim="800000"/>
                            <a:headEnd/>
                            <a:tailEnd/>
                          </a:ln>
                        </pic:spPr>
                      </pic:pic>
                    </a:graphicData>
                  </a:graphic>
                </wp:anchor>
              </w:drawing>
            </w:r>
            <w:r w:rsidRPr="005B7CF6">
              <w:rPr>
                <w:rFonts w:ascii="Arial Narrow" w:hAnsi="Arial Narrow" w:cs="Calibri"/>
                <w:b/>
                <w:bCs/>
                <w:color w:val="4D2307"/>
                <w:sz w:val="40"/>
                <w:szCs w:val="40"/>
              </w:rPr>
              <w:t xml:space="preserve">                                            Isabelle en 1913    </w:t>
            </w:r>
          </w:p>
          <w:p w14:paraId="201BA3A2" w14:textId="74B40AE0" w:rsidR="00E833D0" w:rsidRPr="005B7CF6" w:rsidRDefault="00B21C36" w:rsidP="00CD00C5">
            <w:pPr>
              <w:ind w:right="170"/>
              <w:rPr>
                <w:rFonts w:ascii="Arial Narrow" w:hAnsi="Arial Narrow" w:cs="Calibri"/>
                <w:color w:val="4D2307"/>
                <w:sz w:val="40"/>
                <w:szCs w:val="40"/>
              </w:rPr>
            </w:pPr>
            <w:r>
              <w:rPr>
                <w:rFonts w:ascii="Arial Narrow" w:hAnsi="Arial Narrow" w:cs="Calibri"/>
                <w:color w:val="4D2307"/>
                <w:sz w:val="40"/>
                <w:szCs w:val="40"/>
              </w:rPr>
              <w:t>Viuda desde muy joven</w:t>
            </w:r>
            <w:r w:rsidR="00E833D0" w:rsidRPr="005B7CF6">
              <w:rPr>
                <w:rFonts w:ascii="Arial Narrow" w:hAnsi="Arial Narrow" w:cs="Calibri"/>
                <w:color w:val="4D2307"/>
                <w:sz w:val="40"/>
                <w:szCs w:val="40"/>
              </w:rPr>
              <w:t xml:space="preserve"> Isabelle </w:t>
            </w:r>
            <w:r>
              <w:rPr>
                <w:rFonts w:ascii="Arial Narrow" w:hAnsi="Arial Narrow" w:cs="Calibri"/>
                <w:color w:val="4D2307"/>
                <w:sz w:val="40"/>
                <w:szCs w:val="40"/>
              </w:rPr>
              <w:t>crió a su hija</w:t>
            </w:r>
            <w:r w:rsidR="00E833D0" w:rsidRPr="005B7CF6">
              <w:rPr>
                <w:rFonts w:ascii="Arial Narrow" w:hAnsi="Arial Narrow" w:cs="Calibri"/>
                <w:color w:val="4D2307"/>
                <w:sz w:val="40"/>
                <w:szCs w:val="40"/>
              </w:rPr>
              <w:t xml:space="preserve"> </w:t>
            </w:r>
            <w:r>
              <w:rPr>
                <w:rFonts w:ascii="Arial Narrow" w:hAnsi="Arial Narrow" w:cs="Calibri"/>
                <w:color w:val="4D2307"/>
                <w:sz w:val="40"/>
                <w:szCs w:val="40"/>
              </w:rPr>
              <w:t>antes</w:t>
            </w:r>
            <w:r w:rsidR="00E833D0" w:rsidRPr="005B7CF6">
              <w:rPr>
                <w:rFonts w:ascii="Arial Narrow" w:hAnsi="Arial Narrow" w:cs="Calibri"/>
                <w:color w:val="4D2307"/>
                <w:sz w:val="40"/>
                <w:szCs w:val="40"/>
              </w:rPr>
              <w:t xml:space="preserve"> de </w:t>
            </w:r>
            <w:r w:rsidR="00824044">
              <w:rPr>
                <w:rFonts w:ascii="Arial Narrow" w:hAnsi="Arial Narrow" w:cs="Calibri"/>
                <w:color w:val="4D2307"/>
                <w:sz w:val="40"/>
                <w:szCs w:val="40"/>
              </w:rPr>
              <w:t>concretar su vocación</w:t>
            </w:r>
            <w:r w:rsidR="00E833D0" w:rsidRPr="005B7CF6">
              <w:rPr>
                <w:rFonts w:ascii="Arial Narrow" w:hAnsi="Arial Narrow" w:cs="Calibri"/>
                <w:color w:val="4D2307"/>
                <w:sz w:val="40"/>
                <w:szCs w:val="40"/>
              </w:rPr>
              <w:t xml:space="preserve"> </w:t>
            </w:r>
            <w:r w:rsidR="00DB7873">
              <w:rPr>
                <w:rFonts w:ascii="Arial Narrow" w:hAnsi="Arial Narrow" w:cs="Calibri"/>
                <w:color w:val="4D2307"/>
                <w:sz w:val="40"/>
                <w:szCs w:val="40"/>
              </w:rPr>
              <w:t>fun</w:t>
            </w:r>
            <w:r w:rsidR="006064E0">
              <w:rPr>
                <w:rFonts w:ascii="Arial Narrow" w:hAnsi="Arial Narrow" w:cs="Calibri"/>
                <w:color w:val="4D2307"/>
                <w:sz w:val="40"/>
                <w:szCs w:val="40"/>
              </w:rPr>
              <w:t>dar una congregación</w:t>
            </w:r>
            <w:r w:rsidR="00E833D0">
              <w:rPr>
                <w:rFonts w:ascii="Arial Narrow" w:hAnsi="Arial Narrow" w:cs="Calibri"/>
                <w:color w:val="4D2307"/>
                <w:sz w:val="40"/>
                <w:szCs w:val="40"/>
              </w:rPr>
              <w:t xml:space="preserve"> de vi</w:t>
            </w:r>
            <w:r w:rsidR="006064E0">
              <w:rPr>
                <w:rFonts w:ascii="Arial Narrow" w:hAnsi="Arial Narrow" w:cs="Calibri"/>
                <w:color w:val="4D2307"/>
                <w:sz w:val="40"/>
                <w:szCs w:val="40"/>
              </w:rPr>
              <w:t>da</w:t>
            </w:r>
            <w:r w:rsidR="00E833D0">
              <w:rPr>
                <w:rFonts w:ascii="Arial Narrow" w:hAnsi="Arial Narrow" w:cs="Calibri"/>
                <w:color w:val="4D2307"/>
                <w:sz w:val="40"/>
                <w:szCs w:val="40"/>
              </w:rPr>
              <w:t xml:space="preserve"> contemplativ</w:t>
            </w:r>
            <w:r w:rsidR="006064E0">
              <w:rPr>
                <w:rFonts w:ascii="Arial Narrow" w:hAnsi="Arial Narrow" w:cs="Calibri"/>
                <w:color w:val="4D2307"/>
                <w:sz w:val="40"/>
                <w:szCs w:val="40"/>
              </w:rPr>
              <w:t>a</w:t>
            </w:r>
            <w:r w:rsidR="00E833D0">
              <w:rPr>
                <w:rFonts w:ascii="Arial Narrow" w:hAnsi="Arial Narrow" w:cs="Calibri"/>
                <w:color w:val="4D2307"/>
                <w:sz w:val="40"/>
                <w:szCs w:val="40"/>
              </w:rPr>
              <w:t xml:space="preserve"> en As</w:t>
            </w:r>
            <w:r w:rsidR="006064E0">
              <w:rPr>
                <w:rFonts w:ascii="Arial Narrow" w:hAnsi="Arial Narrow" w:cs="Calibri"/>
                <w:color w:val="4D2307"/>
                <w:sz w:val="40"/>
                <w:szCs w:val="40"/>
              </w:rPr>
              <w:t>sunción</w:t>
            </w:r>
            <w:r w:rsidR="003D2E1B">
              <w:rPr>
                <w:rFonts w:ascii="Arial Narrow" w:hAnsi="Arial Narrow" w:cs="Calibri"/>
                <w:color w:val="4D2307"/>
                <w:sz w:val="40"/>
                <w:szCs w:val="40"/>
              </w:rPr>
              <w:t>.</w:t>
            </w:r>
            <w:r w:rsidR="00E833D0">
              <w:rPr>
                <w:rFonts w:ascii="Arial Narrow" w:hAnsi="Arial Narrow" w:cs="Calibri"/>
                <w:color w:val="4D2307"/>
                <w:sz w:val="40"/>
                <w:szCs w:val="40"/>
              </w:rPr>
              <w:t xml:space="preserve">. </w:t>
            </w:r>
            <w:r w:rsidR="003D2E1B">
              <w:rPr>
                <w:rFonts w:ascii="Arial Narrow" w:hAnsi="Arial Narrow" w:cs="Calibri"/>
                <w:color w:val="4D2307"/>
                <w:sz w:val="40"/>
                <w:szCs w:val="40"/>
              </w:rPr>
              <w:t>Esta se caracteriza</w:t>
            </w:r>
            <w:r w:rsidR="00E833D0" w:rsidRPr="005B7CF6">
              <w:rPr>
                <w:rFonts w:ascii="Arial Narrow" w:hAnsi="Arial Narrow" w:cs="Calibri"/>
                <w:color w:val="4D2307"/>
                <w:sz w:val="40"/>
                <w:szCs w:val="40"/>
              </w:rPr>
              <w:t xml:space="preserve"> </w:t>
            </w:r>
            <w:r w:rsidR="003D2E1B">
              <w:rPr>
                <w:rFonts w:ascii="Arial Narrow" w:hAnsi="Arial Narrow" w:cs="Calibri"/>
                <w:color w:val="4D2307"/>
                <w:sz w:val="40"/>
                <w:szCs w:val="40"/>
              </w:rPr>
              <w:t>por</w:t>
            </w:r>
            <w:r w:rsidR="001740E2">
              <w:rPr>
                <w:rFonts w:ascii="Arial Narrow" w:hAnsi="Arial Narrow" w:cs="Calibri"/>
                <w:color w:val="4D2307"/>
                <w:sz w:val="40"/>
                <w:szCs w:val="40"/>
              </w:rPr>
              <w:t xml:space="preserve"> </w:t>
            </w:r>
            <w:r w:rsidR="00E833D0" w:rsidRPr="005B7CF6">
              <w:rPr>
                <w:rFonts w:ascii="Arial Narrow" w:hAnsi="Arial Narrow" w:cs="Calibri"/>
                <w:color w:val="4D2307"/>
                <w:sz w:val="40"/>
                <w:szCs w:val="40"/>
              </w:rPr>
              <w:t xml:space="preserve"> </w:t>
            </w:r>
            <w:r w:rsidR="001740E2">
              <w:rPr>
                <w:rFonts w:ascii="Arial Narrow" w:hAnsi="Arial Narrow" w:cs="Calibri"/>
                <w:color w:val="4D2307"/>
                <w:sz w:val="40"/>
                <w:szCs w:val="40"/>
              </w:rPr>
              <w:t xml:space="preserve">la </w:t>
            </w:r>
            <w:r w:rsidR="00E833D0" w:rsidRPr="005B7CF6">
              <w:rPr>
                <w:rFonts w:ascii="Arial Narrow" w:hAnsi="Arial Narrow" w:cs="Calibri"/>
                <w:color w:val="4D2307"/>
                <w:sz w:val="40"/>
                <w:szCs w:val="40"/>
              </w:rPr>
              <w:t>adora</w:t>
            </w:r>
            <w:r w:rsidR="001740E2">
              <w:rPr>
                <w:rFonts w:ascii="Arial Narrow" w:hAnsi="Arial Narrow" w:cs="Calibri"/>
                <w:color w:val="4D2307"/>
                <w:sz w:val="40"/>
                <w:szCs w:val="40"/>
              </w:rPr>
              <w:t>ción</w:t>
            </w:r>
            <w:r w:rsidR="00E833D0" w:rsidRPr="005B7CF6">
              <w:rPr>
                <w:rFonts w:ascii="Arial Narrow" w:hAnsi="Arial Narrow" w:cs="Calibri"/>
                <w:color w:val="4D2307"/>
                <w:sz w:val="40"/>
                <w:szCs w:val="40"/>
              </w:rPr>
              <w:t xml:space="preserve"> </w:t>
            </w:r>
            <w:r w:rsidR="001740E2">
              <w:rPr>
                <w:rFonts w:ascii="Arial Narrow" w:hAnsi="Arial Narrow" w:cs="Calibri"/>
                <w:color w:val="4D2307"/>
                <w:sz w:val="40"/>
                <w:szCs w:val="40"/>
              </w:rPr>
              <w:t>eucarística</w:t>
            </w:r>
            <w:r w:rsidR="00E833D0" w:rsidRPr="005B7CF6">
              <w:rPr>
                <w:rFonts w:ascii="Arial Narrow" w:hAnsi="Arial Narrow" w:cs="Calibri"/>
                <w:color w:val="4D2307"/>
                <w:sz w:val="40"/>
                <w:szCs w:val="40"/>
              </w:rPr>
              <w:t>, l</w:t>
            </w:r>
            <w:r w:rsidR="001740E2">
              <w:rPr>
                <w:rFonts w:ascii="Arial Narrow" w:hAnsi="Arial Narrow" w:cs="Calibri"/>
                <w:color w:val="4D2307"/>
                <w:sz w:val="40"/>
                <w:szCs w:val="40"/>
              </w:rPr>
              <w:t>os</w:t>
            </w:r>
            <w:r w:rsidR="00E833D0" w:rsidRPr="005B7CF6">
              <w:rPr>
                <w:rFonts w:ascii="Arial Narrow" w:hAnsi="Arial Narrow" w:cs="Calibri"/>
                <w:color w:val="4D2307"/>
                <w:sz w:val="40"/>
                <w:szCs w:val="40"/>
              </w:rPr>
              <w:t xml:space="preserve"> </w:t>
            </w:r>
            <w:r w:rsidR="001740E2">
              <w:rPr>
                <w:rFonts w:ascii="Arial Narrow" w:hAnsi="Arial Narrow" w:cs="Calibri"/>
                <w:color w:val="4D2307"/>
                <w:sz w:val="40"/>
                <w:szCs w:val="40"/>
              </w:rPr>
              <w:t>ofocios</w:t>
            </w:r>
            <w:r w:rsidR="00E833D0" w:rsidRPr="005B7CF6">
              <w:rPr>
                <w:rFonts w:ascii="Arial Narrow" w:hAnsi="Arial Narrow" w:cs="Calibri"/>
                <w:color w:val="4D2307"/>
                <w:sz w:val="40"/>
                <w:szCs w:val="40"/>
              </w:rPr>
              <w:t xml:space="preserve">, la </w:t>
            </w:r>
            <w:r w:rsidR="001740E2">
              <w:rPr>
                <w:rFonts w:ascii="Arial Narrow" w:hAnsi="Arial Narrow" w:cs="Calibri"/>
                <w:color w:val="4D2307"/>
                <w:sz w:val="40"/>
                <w:szCs w:val="40"/>
              </w:rPr>
              <w:t>lectura espiritual</w:t>
            </w:r>
            <w:r w:rsidR="00DE4386">
              <w:rPr>
                <w:rFonts w:ascii="Arial Narrow" w:hAnsi="Arial Narrow" w:cs="Calibri"/>
                <w:color w:val="4D2307"/>
                <w:sz w:val="40"/>
                <w:szCs w:val="40"/>
              </w:rPr>
              <w:t>,</w:t>
            </w:r>
            <w:r w:rsidR="00E833D0" w:rsidRPr="005B7CF6">
              <w:rPr>
                <w:rFonts w:ascii="Arial Narrow" w:hAnsi="Arial Narrow" w:cs="Calibri"/>
                <w:color w:val="4D2307"/>
                <w:sz w:val="40"/>
                <w:szCs w:val="40"/>
              </w:rPr>
              <w:t xml:space="preserve"> </w:t>
            </w:r>
            <w:r w:rsidR="00DE4386">
              <w:rPr>
                <w:rFonts w:ascii="Arial Narrow" w:hAnsi="Arial Narrow" w:cs="Calibri"/>
                <w:color w:val="4D2307"/>
                <w:sz w:val="40"/>
                <w:szCs w:val="40"/>
              </w:rPr>
              <w:t>la pobreza,la apertura la mundo</w:t>
            </w:r>
            <w:r w:rsidR="00E833D0" w:rsidRPr="005B7CF6">
              <w:rPr>
                <w:rFonts w:ascii="Arial Narrow" w:hAnsi="Arial Narrow" w:cs="Calibri"/>
                <w:color w:val="4D2307"/>
                <w:sz w:val="40"/>
                <w:szCs w:val="40"/>
              </w:rPr>
              <w:t xml:space="preserve"> </w:t>
            </w:r>
            <w:r w:rsidR="00DE4386">
              <w:rPr>
                <w:rFonts w:ascii="Arial Narrow" w:hAnsi="Arial Narrow" w:cs="Calibri"/>
                <w:color w:val="4D2307"/>
                <w:sz w:val="40"/>
                <w:szCs w:val="40"/>
              </w:rPr>
              <w:t xml:space="preserve">y la atención </w:t>
            </w:r>
            <w:r w:rsidR="00B979A4">
              <w:rPr>
                <w:rFonts w:ascii="Arial Narrow" w:hAnsi="Arial Narrow" w:cs="Calibri"/>
                <w:color w:val="4D2307"/>
                <w:sz w:val="40"/>
                <w:szCs w:val="40"/>
              </w:rPr>
              <w:t>a los pobres.</w:t>
            </w:r>
            <w:r w:rsidR="00E833D0" w:rsidRPr="005B7CF6">
              <w:rPr>
                <w:rFonts w:ascii="Arial Narrow" w:hAnsi="Arial Narrow" w:cs="Calibri"/>
                <w:color w:val="4D2307"/>
                <w:sz w:val="40"/>
                <w:szCs w:val="40"/>
              </w:rPr>
              <w:t xml:space="preserve"> </w:t>
            </w:r>
            <w:r w:rsidR="00E833D0">
              <w:rPr>
                <w:rFonts w:ascii="Arial Narrow" w:hAnsi="Arial Narrow" w:cs="Calibri"/>
                <w:color w:val="4D2307"/>
                <w:sz w:val="40"/>
                <w:szCs w:val="40"/>
              </w:rPr>
              <w:t>C</w:t>
            </w:r>
            <w:r w:rsidR="00E833D0" w:rsidRPr="005B7CF6">
              <w:rPr>
                <w:rFonts w:ascii="Arial Narrow" w:hAnsi="Arial Narrow" w:cs="Calibri"/>
                <w:color w:val="4D2307"/>
                <w:sz w:val="40"/>
                <w:szCs w:val="40"/>
              </w:rPr>
              <w:t>om</w:t>
            </w:r>
            <w:r w:rsidR="00B979A4">
              <w:rPr>
                <w:rFonts w:ascii="Arial Narrow" w:hAnsi="Arial Narrow" w:cs="Calibri"/>
                <w:color w:val="4D2307"/>
                <w:sz w:val="40"/>
                <w:szCs w:val="40"/>
              </w:rPr>
              <w:t>o</w:t>
            </w:r>
            <w:r w:rsidR="00E833D0" w:rsidRPr="005B7CF6">
              <w:rPr>
                <w:rFonts w:ascii="Arial Narrow" w:hAnsi="Arial Narrow" w:cs="Calibri"/>
                <w:color w:val="4D2307"/>
                <w:sz w:val="40"/>
                <w:szCs w:val="40"/>
              </w:rPr>
              <w:t xml:space="preserve"> ell</w:t>
            </w:r>
            <w:r w:rsidR="00B979A4">
              <w:rPr>
                <w:rFonts w:ascii="Arial Narrow" w:hAnsi="Arial Narrow" w:cs="Calibri"/>
                <w:color w:val="4D2307"/>
                <w:sz w:val="40"/>
                <w:szCs w:val="40"/>
              </w:rPr>
              <w:t>a</w:t>
            </w:r>
            <w:r w:rsidR="00E833D0">
              <w:rPr>
                <w:rFonts w:ascii="Arial Narrow" w:hAnsi="Arial Narrow" w:cs="Calibri"/>
                <w:color w:val="4D2307"/>
                <w:sz w:val="40"/>
                <w:szCs w:val="40"/>
              </w:rPr>
              <w:t>, l</w:t>
            </w:r>
            <w:r w:rsidR="00E92761">
              <w:rPr>
                <w:rFonts w:ascii="Arial Narrow" w:hAnsi="Arial Narrow" w:cs="Calibri"/>
                <w:color w:val="4D2307"/>
                <w:sz w:val="40"/>
                <w:szCs w:val="40"/>
              </w:rPr>
              <w:t>a</w:t>
            </w:r>
            <w:r w:rsidR="00E833D0" w:rsidRPr="005B7CF6">
              <w:rPr>
                <w:rFonts w:ascii="Arial Narrow" w:hAnsi="Arial Narrow" w:cs="Calibri"/>
                <w:color w:val="4D2307"/>
                <w:sz w:val="40"/>
                <w:szCs w:val="40"/>
              </w:rPr>
              <w:t xml:space="preserve">s </w:t>
            </w:r>
            <w:r w:rsidR="00B979A4">
              <w:rPr>
                <w:rFonts w:ascii="Arial Narrow" w:hAnsi="Arial Narrow" w:cs="Calibri"/>
                <w:color w:val="4D2307"/>
                <w:sz w:val="40"/>
                <w:szCs w:val="40"/>
              </w:rPr>
              <w:t>primeras hermanas</w:t>
            </w:r>
            <w:r w:rsidR="00E833D0" w:rsidRPr="005B7CF6">
              <w:rPr>
                <w:rFonts w:ascii="Arial Narrow" w:hAnsi="Arial Narrow" w:cs="Calibri"/>
                <w:color w:val="4D2307"/>
                <w:sz w:val="40"/>
                <w:szCs w:val="40"/>
              </w:rPr>
              <w:t xml:space="preserve"> </w:t>
            </w:r>
            <w:r w:rsidR="00E87589">
              <w:rPr>
                <w:rFonts w:ascii="Arial Narrow" w:hAnsi="Arial Narrow" w:cs="Calibri"/>
                <w:color w:val="4D2307"/>
                <w:sz w:val="40"/>
                <w:szCs w:val="40"/>
              </w:rPr>
              <w:t xml:space="preserve">llevan mantilla </w:t>
            </w:r>
            <w:r w:rsidR="00E833D0" w:rsidRPr="005B7CF6">
              <w:rPr>
                <w:rFonts w:ascii="Arial Narrow" w:hAnsi="Arial Narrow" w:cs="Calibri"/>
                <w:color w:val="4D2307"/>
                <w:sz w:val="40"/>
                <w:szCs w:val="40"/>
              </w:rPr>
              <w:t xml:space="preserve"> </w:t>
            </w:r>
            <w:r w:rsidR="00E87589">
              <w:rPr>
                <w:rFonts w:ascii="Arial Narrow" w:hAnsi="Arial Narrow" w:cs="Calibri"/>
                <w:color w:val="4D2307"/>
                <w:sz w:val="40"/>
                <w:szCs w:val="40"/>
              </w:rPr>
              <w:t xml:space="preserve">y llevan con ella </w:t>
            </w:r>
            <w:r w:rsidR="00E833D0" w:rsidRPr="005B7CF6">
              <w:rPr>
                <w:rFonts w:ascii="Arial Narrow" w:hAnsi="Arial Narrow" w:cs="Calibri"/>
                <w:color w:val="4D2307"/>
                <w:sz w:val="40"/>
                <w:szCs w:val="40"/>
              </w:rPr>
              <w:t xml:space="preserve"> </w:t>
            </w:r>
            <w:r w:rsidR="00E92761">
              <w:rPr>
                <w:rFonts w:ascii="Arial Narrow" w:hAnsi="Arial Narrow" w:cs="Calibri"/>
                <w:color w:val="4D2307"/>
                <w:sz w:val="40"/>
                <w:szCs w:val="40"/>
              </w:rPr>
              <w:t xml:space="preserve">una vida de oración </w:t>
            </w:r>
            <w:r w:rsidR="004B64F1">
              <w:rPr>
                <w:rFonts w:ascii="Arial Narrow" w:hAnsi="Arial Narrow" w:cs="Calibri"/>
                <w:color w:val="4D2307"/>
                <w:sz w:val="40"/>
                <w:szCs w:val="40"/>
              </w:rPr>
              <w:t xml:space="preserve">escondida y sin hábito religioso, que solo se llevará </w:t>
            </w:r>
            <w:r w:rsidR="005D1797">
              <w:rPr>
                <w:rFonts w:ascii="Arial Narrow" w:hAnsi="Arial Narrow" w:cs="Calibri"/>
                <w:color w:val="4D2307"/>
                <w:sz w:val="40"/>
                <w:szCs w:val="40"/>
              </w:rPr>
              <w:t>despuén se su muerte</w:t>
            </w:r>
          </w:p>
        </w:tc>
        <w:tc>
          <w:tcPr>
            <w:tcW w:w="7143" w:type="dxa"/>
            <w:tcBorders>
              <w:top w:val="nil"/>
              <w:left w:val="nil"/>
              <w:bottom w:val="nil"/>
              <w:right w:val="nil"/>
            </w:tcBorders>
          </w:tcPr>
          <w:p w14:paraId="5F613DD7" w14:textId="77777777" w:rsidR="00E833D0" w:rsidRPr="005B7CF6" w:rsidRDefault="00E833D0" w:rsidP="00CD00C5">
            <w:pPr>
              <w:spacing w:after="120"/>
              <w:rPr>
                <w:rFonts w:ascii="Arial Narrow" w:hAnsi="Arial Narrow" w:cs="Calibri"/>
                <w:b/>
                <w:bCs/>
                <w:color w:val="4D2307"/>
                <w:sz w:val="40"/>
                <w:szCs w:val="40"/>
              </w:rPr>
            </w:pPr>
            <w:r w:rsidRPr="005B7CF6">
              <w:rPr>
                <w:rFonts w:ascii="Arial Narrow" w:hAnsi="Arial Narrow" w:cs="Calibri"/>
                <w:b/>
                <w:bCs/>
                <w:color w:val="4D2307"/>
                <w:sz w:val="40"/>
                <w:szCs w:val="40"/>
              </w:rPr>
              <w:t xml:space="preserve">     François en 1890</w:t>
            </w:r>
          </w:p>
          <w:p w14:paraId="308E3F97" w14:textId="72FDBF13" w:rsidR="00E833D0" w:rsidRPr="005B7CF6" w:rsidRDefault="00E833D0" w:rsidP="00CD00C5">
            <w:pPr>
              <w:rPr>
                <w:rFonts w:ascii="Arial Narrow" w:hAnsi="Arial Narrow" w:cs="Calibri"/>
                <w:color w:val="4D2307"/>
                <w:sz w:val="40"/>
                <w:szCs w:val="40"/>
              </w:rPr>
            </w:pPr>
            <w:r>
              <w:rPr>
                <w:rFonts w:ascii="Arial Narrow" w:hAnsi="Arial Narrow" w:cs="Calibri"/>
                <w:noProof/>
                <w:color w:val="4D2307"/>
                <w:sz w:val="40"/>
                <w:szCs w:val="40"/>
                <w:lang w:eastAsia="fr-FR"/>
              </w:rPr>
              <w:drawing>
                <wp:anchor distT="0" distB="0" distL="114300" distR="114300" simplePos="0" relativeHeight="251666432" behindDoc="1" locked="0" layoutInCell="1" allowOverlap="1" wp14:anchorId="205DF526" wp14:editId="4F92733E">
                  <wp:simplePos x="0" y="0"/>
                  <wp:positionH relativeFrom="column">
                    <wp:posOffset>19050</wp:posOffset>
                  </wp:positionH>
                  <wp:positionV relativeFrom="paragraph">
                    <wp:posOffset>0</wp:posOffset>
                  </wp:positionV>
                  <wp:extent cx="2632710" cy="2879725"/>
                  <wp:effectExtent l="19050" t="0" r="0" b="0"/>
                  <wp:wrapTight wrapText="bothSides">
                    <wp:wrapPolygon edited="0">
                      <wp:start x="-156" y="0"/>
                      <wp:lineTo x="-156" y="21433"/>
                      <wp:lineTo x="21569" y="21433"/>
                      <wp:lineTo x="21569" y="0"/>
                      <wp:lineTo x="-156" y="0"/>
                    </wp:wrapPolygon>
                  </wp:wrapTight>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2632710" cy="2879725"/>
                          </a:xfrm>
                          <a:prstGeom prst="rect">
                            <a:avLst/>
                          </a:prstGeom>
                          <a:noFill/>
                          <a:ln w="9525">
                            <a:noFill/>
                            <a:miter lim="800000"/>
                            <a:headEnd/>
                            <a:tailEnd/>
                          </a:ln>
                        </pic:spPr>
                      </pic:pic>
                    </a:graphicData>
                  </a:graphic>
                </wp:anchor>
              </w:drawing>
            </w:r>
            <w:r w:rsidR="00B21C36">
              <w:rPr>
                <w:rFonts w:ascii="Arial Narrow" w:hAnsi="Arial Narrow" w:cs="Calibri"/>
                <w:noProof/>
                <w:color w:val="4D2307"/>
                <w:sz w:val="40"/>
                <w:szCs w:val="40"/>
                <w:lang w:eastAsia="fr-FR"/>
              </w:rPr>
              <w:t>De niño</w:t>
            </w:r>
            <w:r w:rsidR="00824044">
              <w:rPr>
                <w:rFonts w:ascii="Arial Narrow" w:hAnsi="Arial Narrow" w:cs="Calibri"/>
                <w:noProof/>
                <w:color w:val="4D2307"/>
                <w:sz w:val="40"/>
                <w:szCs w:val="40"/>
                <w:lang w:eastAsia="fr-FR"/>
              </w:rPr>
              <w:t>, a</w:t>
            </w:r>
            <w:r w:rsidR="00B21C36">
              <w:rPr>
                <w:rFonts w:ascii="Arial Narrow" w:hAnsi="Arial Narrow" w:cs="Calibri"/>
                <w:noProof/>
                <w:color w:val="4D2307"/>
                <w:sz w:val="40"/>
                <w:szCs w:val="40"/>
                <w:lang w:eastAsia="fr-FR"/>
              </w:rPr>
              <w:t xml:space="preserve"> Francisco</w:t>
            </w:r>
            <w:r w:rsidRPr="005B7CF6">
              <w:rPr>
                <w:rFonts w:ascii="Arial Narrow" w:hAnsi="Arial Narrow" w:cs="Calibri"/>
                <w:color w:val="4D2307"/>
                <w:sz w:val="40"/>
                <w:szCs w:val="40"/>
              </w:rPr>
              <w:t xml:space="preserve"> </w:t>
            </w:r>
            <w:r w:rsidR="00B21C36">
              <w:rPr>
                <w:rFonts w:ascii="Arial Narrow" w:hAnsi="Arial Narrow" w:cs="Calibri"/>
                <w:color w:val="4D2307"/>
                <w:sz w:val="40"/>
                <w:szCs w:val="40"/>
              </w:rPr>
              <w:t>le</w:t>
            </w:r>
            <w:r w:rsidR="009819F1">
              <w:rPr>
                <w:rFonts w:ascii="Arial Narrow" w:hAnsi="Arial Narrow" w:cs="Calibri"/>
                <w:color w:val="4D2307"/>
                <w:sz w:val="40"/>
                <w:szCs w:val="40"/>
              </w:rPr>
              <w:t xml:space="preserve"> gustaba rezar</w:t>
            </w:r>
            <w:r w:rsidRPr="005B7CF6">
              <w:rPr>
                <w:rFonts w:ascii="Arial Narrow" w:hAnsi="Arial Narrow" w:cs="Calibri"/>
                <w:color w:val="4D2307"/>
                <w:sz w:val="40"/>
                <w:szCs w:val="40"/>
              </w:rPr>
              <w:t xml:space="preserve"> </w:t>
            </w:r>
            <w:r w:rsidR="00824044">
              <w:rPr>
                <w:rFonts w:ascii="Arial Narrow" w:hAnsi="Arial Narrow" w:cs="Calibri"/>
                <w:color w:val="4D2307"/>
                <w:sz w:val="40"/>
                <w:szCs w:val="40"/>
              </w:rPr>
              <w:t>en una coli</w:t>
            </w:r>
            <w:r w:rsidR="00DB7873">
              <w:rPr>
                <w:rFonts w:ascii="Arial Narrow" w:hAnsi="Arial Narrow" w:cs="Calibri"/>
                <w:color w:val="4D2307"/>
                <w:sz w:val="40"/>
                <w:szCs w:val="40"/>
              </w:rPr>
              <w:t>na</w:t>
            </w:r>
            <w:r w:rsidRPr="005B7CF6">
              <w:rPr>
                <w:rFonts w:ascii="Arial Narrow" w:hAnsi="Arial Narrow" w:cs="Calibri"/>
                <w:color w:val="4D2307"/>
                <w:sz w:val="40"/>
                <w:szCs w:val="40"/>
              </w:rPr>
              <w:t xml:space="preserve"> </w:t>
            </w:r>
            <w:r w:rsidR="00DB7873">
              <w:rPr>
                <w:rFonts w:ascii="Arial Narrow" w:hAnsi="Arial Narrow" w:cs="Calibri"/>
                <w:color w:val="4D2307"/>
                <w:sz w:val="40"/>
                <w:szCs w:val="40"/>
              </w:rPr>
              <w:t xml:space="preserve">cerca </w:t>
            </w:r>
            <w:r w:rsidR="006064E0">
              <w:rPr>
                <w:rFonts w:ascii="Arial Narrow" w:hAnsi="Arial Narrow" w:cs="Calibri"/>
                <w:color w:val="4D2307"/>
                <w:sz w:val="40"/>
                <w:szCs w:val="40"/>
              </w:rPr>
              <w:t>de su casa</w:t>
            </w:r>
            <w:r w:rsidR="00067DC4">
              <w:rPr>
                <w:rFonts w:ascii="Arial Narrow" w:hAnsi="Arial Narrow" w:cs="Calibri"/>
                <w:color w:val="4D2307"/>
                <w:sz w:val="40"/>
                <w:szCs w:val="40"/>
              </w:rPr>
              <w:t>.</w:t>
            </w:r>
            <w:r w:rsidRPr="005B7CF6">
              <w:rPr>
                <w:rFonts w:ascii="Arial Narrow" w:hAnsi="Arial Narrow" w:cs="Calibri"/>
                <w:color w:val="4D2307"/>
                <w:sz w:val="40"/>
                <w:szCs w:val="40"/>
              </w:rPr>
              <w:t xml:space="preserve"> </w:t>
            </w:r>
            <w:r w:rsidR="005D1797">
              <w:rPr>
                <w:rFonts w:ascii="Arial Narrow" w:hAnsi="Arial Narrow" w:cs="Calibri"/>
                <w:color w:val="4D2307"/>
                <w:sz w:val="40"/>
                <w:szCs w:val="40"/>
              </w:rPr>
              <w:t>Asuncionis</w:t>
            </w:r>
            <w:r w:rsidR="00BC4717">
              <w:rPr>
                <w:rFonts w:ascii="Arial Narrow" w:hAnsi="Arial Narrow" w:cs="Calibri"/>
                <w:color w:val="4D2307"/>
                <w:sz w:val="40"/>
                <w:szCs w:val="40"/>
              </w:rPr>
              <w:t>ta, funda en la oracióin y la</w:t>
            </w:r>
            <w:r w:rsidR="00C37177">
              <w:rPr>
                <w:rFonts w:ascii="Arial Narrow" w:hAnsi="Arial Narrow" w:cs="Calibri"/>
                <w:color w:val="4D2307"/>
                <w:sz w:val="40"/>
                <w:szCs w:val="40"/>
              </w:rPr>
              <w:t xml:space="preserve"> fe obras diversas y durables</w:t>
            </w:r>
            <w:r w:rsidR="007C5579">
              <w:rPr>
                <w:rFonts w:ascii="Arial Narrow" w:hAnsi="Arial Narrow" w:cs="Calibri"/>
                <w:color w:val="4D2307"/>
                <w:sz w:val="40"/>
                <w:szCs w:val="40"/>
              </w:rPr>
              <w:t xml:space="preserve"> </w:t>
            </w:r>
            <w:r w:rsidR="00BF3AC0">
              <w:rPr>
                <w:rFonts w:ascii="Arial Narrow" w:hAnsi="Arial Narrow" w:cs="Calibri"/>
                <w:color w:val="4D2307"/>
                <w:sz w:val="40"/>
                <w:szCs w:val="40"/>
              </w:rPr>
              <w:t>permaneciendo</w:t>
            </w:r>
            <w:r w:rsidR="0057536A">
              <w:rPr>
                <w:rFonts w:ascii="Arial Narrow" w:hAnsi="Arial Narrow" w:cs="Calibri"/>
                <w:color w:val="4D2307"/>
                <w:sz w:val="40"/>
                <w:szCs w:val="40"/>
              </w:rPr>
              <w:t xml:space="preserve"> un hombre de profunda oración</w:t>
            </w:r>
            <w:r w:rsidR="009B03D7">
              <w:rPr>
                <w:rFonts w:ascii="Arial Narrow" w:hAnsi="Arial Narrow" w:cs="Calibri"/>
                <w:color w:val="4D2307"/>
                <w:sz w:val="40"/>
                <w:szCs w:val="40"/>
              </w:rPr>
              <w:t xml:space="preserve">. </w:t>
            </w:r>
            <w:r w:rsidR="0057536A">
              <w:rPr>
                <w:rFonts w:ascii="Arial Narrow" w:hAnsi="Arial Narrow" w:cs="Calibri"/>
                <w:color w:val="4D2307"/>
                <w:sz w:val="40"/>
                <w:szCs w:val="40"/>
              </w:rPr>
              <w:t xml:space="preserve">LLeva aquí la </w:t>
            </w:r>
            <w:r w:rsidR="009B03D7">
              <w:rPr>
                <w:rFonts w:ascii="Arial Narrow" w:hAnsi="Arial Narrow" w:cs="Calibri"/>
                <w:color w:val="4D2307"/>
                <w:sz w:val="40"/>
                <w:szCs w:val="40"/>
              </w:rPr>
              <w:t>capucha de</w:t>
            </w:r>
            <w:r w:rsidRPr="005B7CF6">
              <w:rPr>
                <w:rFonts w:ascii="Arial Narrow" w:hAnsi="Arial Narrow" w:cs="Calibri"/>
                <w:color w:val="4D2307"/>
                <w:sz w:val="40"/>
                <w:szCs w:val="40"/>
              </w:rPr>
              <w:t xml:space="preserve"> </w:t>
            </w:r>
            <w:r w:rsidR="009B03D7">
              <w:rPr>
                <w:rFonts w:ascii="Arial Narrow" w:hAnsi="Arial Narrow" w:cs="Calibri"/>
                <w:color w:val="4D2307"/>
                <w:sz w:val="40"/>
                <w:szCs w:val="40"/>
              </w:rPr>
              <w:t>agustino</w:t>
            </w:r>
            <w:r w:rsidR="00260A19">
              <w:rPr>
                <w:rFonts w:ascii="Arial Narrow" w:hAnsi="Arial Narrow" w:cs="Calibri"/>
                <w:color w:val="4D2307"/>
                <w:sz w:val="40"/>
                <w:szCs w:val="40"/>
              </w:rPr>
              <w:t xml:space="preserve"> y</w:t>
            </w:r>
            <w:r w:rsidRPr="005B7CF6">
              <w:rPr>
                <w:rFonts w:ascii="Arial Narrow" w:hAnsi="Arial Narrow" w:cs="Calibri"/>
                <w:color w:val="4D2307"/>
                <w:sz w:val="40"/>
                <w:szCs w:val="40"/>
              </w:rPr>
              <w:t xml:space="preserve"> la barb</w:t>
            </w:r>
            <w:r w:rsidR="00260A19">
              <w:rPr>
                <w:rFonts w:ascii="Arial Narrow" w:hAnsi="Arial Narrow" w:cs="Calibri"/>
                <w:color w:val="4D2307"/>
                <w:sz w:val="40"/>
                <w:szCs w:val="40"/>
              </w:rPr>
              <w:t>a</w:t>
            </w:r>
            <w:r w:rsidRPr="005B7CF6">
              <w:rPr>
                <w:rFonts w:ascii="Arial Narrow" w:hAnsi="Arial Narrow" w:cs="Calibri"/>
                <w:color w:val="4D2307"/>
                <w:sz w:val="40"/>
                <w:szCs w:val="40"/>
              </w:rPr>
              <w:t xml:space="preserve"> t</w:t>
            </w:r>
            <w:r w:rsidR="00260A19">
              <w:rPr>
                <w:rFonts w:ascii="Arial Narrow" w:hAnsi="Arial Narrow" w:cs="Calibri"/>
                <w:color w:val="4D2307"/>
                <w:sz w:val="40"/>
                <w:szCs w:val="40"/>
              </w:rPr>
              <w:t>ípica</w:t>
            </w:r>
            <w:r w:rsidRPr="005B7CF6">
              <w:rPr>
                <w:rFonts w:ascii="Arial Narrow" w:hAnsi="Arial Narrow" w:cs="Calibri"/>
                <w:color w:val="4D2307"/>
                <w:sz w:val="40"/>
                <w:szCs w:val="40"/>
              </w:rPr>
              <w:t xml:space="preserve"> de la mis</w:t>
            </w:r>
            <w:r w:rsidR="00260A19">
              <w:rPr>
                <w:rFonts w:ascii="Arial Narrow" w:hAnsi="Arial Narrow" w:cs="Calibri"/>
                <w:color w:val="4D2307"/>
                <w:sz w:val="40"/>
                <w:szCs w:val="40"/>
              </w:rPr>
              <w:t>ión</w:t>
            </w:r>
            <w:r w:rsidRPr="005B7CF6">
              <w:rPr>
                <w:rFonts w:ascii="Arial Narrow" w:hAnsi="Arial Narrow" w:cs="Calibri"/>
                <w:color w:val="4D2307"/>
                <w:sz w:val="40"/>
                <w:szCs w:val="40"/>
              </w:rPr>
              <w:t xml:space="preserve"> d</w:t>
            </w:r>
            <w:r w:rsidR="00260A19">
              <w:rPr>
                <w:rFonts w:ascii="Arial Narrow" w:hAnsi="Arial Narrow" w:cs="Calibri"/>
                <w:color w:val="4D2307"/>
                <w:sz w:val="40"/>
                <w:szCs w:val="40"/>
              </w:rPr>
              <w:t xml:space="preserve">e </w:t>
            </w:r>
            <w:r w:rsidRPr="005B7CF6">
              <w:rPr>
                <w:rFonts w:ascii="Arial Narrow" w:hAnsi="Arial Narrow" w:cs="Calibri"/>
                <w:color w:val="4D2307"/>
                <w:sz w:val="40"/>
                <w:szCs w:val="40"/>
              </w:rPr>
              <w:t>Orient</w:t>
            </w:r>
            <w:r w:rsidR="00260A19">
              <w:rPr>
                <w:rFonts w:ascii="Arial Narrow" w:hAnsi="Arial Narrow" w:cs="Calibri"/>
                <w:color w:val="4D2307"/>
                <w:sz w:val="40"/>
                <w:szCs w:val="40"/>
              </w:rPr>
              <w:t>e</w:t>
            </w:r>
            <w:r w:rsidR="00AC3009">
              <w:rPr>
                <w:rFonts w:ascii="Arial Narrow" w:hAnsi="Arial Narrow" w:cs="Calibri"/>
                <w:color w:val="4D2307"/>
                <w:sz w:val="40"/>
                <w:szCs w:val="40"/>
              </w:rPr>
              <w:t>.</w:t>
            </w:r>
            <w:r>
              <w:rPr>
                <w:rFonts w:ascii="Arial Narrow" w:hAnsi="Arial Narrow" w:cs="Calibri"/>
                <w:color w:val="4D2307"/>
                <w:sz w:val="40"/>
                <w:szCs w:val="40"/>
              </w:rPr>
              <w:t xml:space="preserve"> </w:t>
            </w:r>
            <w:r w:rsidR="002634D0">
              <w:rPr>
                <w:rFonts w:ascii="Arial Narrow" w:hAnsi="Arial Narrow" w:cs="Calibri"/>
                <w:color w:val="4D2307"/>
                <w:sz w:val="40"/>
                <w:szCs w:val="40"/>
              </w:rPr>
              <w:t xml:space="preserve">Espera abrir la Asunción </w:t>
            </w:r>
            <w:r w:rsidR="00AC3009">
              <w:rPr>
                <w:rFonts w:ascii="Arial Narrow" w:hAnsi="Arial Narrow" w:cs="Calibri"/>
                <w:color w:val="4D2307"/>
                <w:sz w:val="40"/>
                <w:szCs w:val="40"/>
              </w:rPr>
              <w:t>a personas consagradas a la oración.</w:t>
            </w:r>
          </w:p>
        </w:tc>
      </w:tr>
    </w:tbl>
    <w:p w14:paraId="5A21253B" w14:textId="063D11E4" w:rsidR="003807C8" w:rsidRDefault="005D0E20" w:rsidP="00293F64">
      <w:pPr>
        <w:tabs>
          <w:tab w:val="left" w:pos="1050"/>
        </w:tabs>
        <w:spacing w:after="0"/>
        <w:rPr>
          <w:rFonts w:cs="Calibri"/>
          <w:sz w:val="36"/>
          <w:szCs w:val="36"/>
          <w:lang w:eastAsia="fr-FR"/>
        </w:rPr>
      </w:pPr>
      <w:r>
        <w:rPr>
          <w:rFonts w:cs="Calibri"/>
          <w:sz w:val="36"/>
          <w:szCs w:val="36"/>
          <w:lang w:eastAsia="fr-FR"/>
        </w:rPr>
        <w:t xml:space="preserve">                           </w:t>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t xml:space="preserve">                                                                          </w:t>
      </w:r>
      <w:r w:rsidR="003807C8">
        <w:rPr>
          <w:rFonts w:cs="Calibri"/>
          <w:sz w:val="36"/>
          <w:szCs w:val="36"/>
          <w:lang w:eastAsia="fr-FR"/>
        </w:rPr>
        <w:t>.</w:t>
      </w:r>
    </w:p>
    <w:p w14:paraId="1F8EBEAB" w14:textId="77777777" w:rsidR="00C85550" w:rsidRPr="00C85550" w:rsidRDefault="00C85550" w:rsidP="003807C8">
      <w:pPr>
        <w:tabs>
          <w:tab w:val="left" w:pos="1050"/>
        </w:tabs>
        <w:jc w:val="center"/>
        <w:rPr>
          <w:rFonts w:cs="Calibri"/>
          <w:sz w:val="36"/>
          <w:szCs w:val="36"/>
          <w:lang w:eastAsia="fr-FR"/>
        </w:rPr>
      </w:pPr>
      <w:r w:rsidRPr="00C85550">
        <w:rPr>
          <w:rFonts w:cs="Calibri"/>
          <w:sz w:val="36"/>
          <w:szCs w:val="36"/>
          <w:lang w:eastAsia="fr-FR"/>
        </w:rPr>
        <w:t>Llevaron consigo durante mucho tiempo su intuición común antes de fundar juntos</w:t>
      </w:r>
    </w:p>
    <w:p w14:paraId="423574F2" w14:textId="77777777" w:rsidR="00C85550" w:rsidRPr="00C85550" w:rsidRDefault="00C85550" w:rsidP="003807C8">
      <w:pPr>
        <w:tabs>
          <w:tab w:val="left" w:pos="1050"/>
        </w:tabs>
        <w:jc w:val="center"/>
        <w:rPr>
          <w:rFonts w:cs="Calibri"/>
          <w:sz w:val="36"/>
          <w:szCs w:val="36"/>
          <w:lang w:eastAsia="fr-FR"/>
        </w:rPr>
      </w:pPr>
      <w:r w:rsidRPr="00C85550">
        <w:rPr>
          <w:rFonts w:cs="Calibri"/>
          <w:sz w:val="36"/>
          <w:szCs w:val="36"/>
          <w:lang w:eastAsia="fr-FR"/>
        </w:rPr>
        <w:t>las Orantes de la Asunción el 8 de diciembre de 1896.</w:t>
      </w:r>
    </w:p>
    <w:p w14:paraId="416765B0" w14:textId="4BEFD72A" w:rsidR="00C85550" w:rsidRPr="00A625C0" w:rsidRDefault="00A625C0" w:rsidP="00A625C0">
      <w:pPr>
        <w:tabs>
          <w:tab w:val="left" w:pos="1050"/>
        </w:tabs>
        <w:jc w:val="center"/>
        <w:rPr>
          <w:rFonts w:cs="Calibri"/>
          <w:b/>
          <w:bCs/>
          <w:sz w:val="56"/>
          <w:szCs w:val="56"/>
          <w:lang w:eastAsia="fr-FR"/>
        </w:rPr>
      </w:pPr>
      <w:r w:rsidRPr="00A625C0">
        <w:rPr>
          <w:rFonts w:cs="Calibri"/>
          <w:b/>
          <w:bCs/>
          <w:sz w:val="56"/>
          <w:szCs w:val="56"/>
          <w:lang w:eastAsia="fr-FR"/>
        </w:rPr>
        <w:lastRenderedPageBreak/>
        <w:t>OBJETOS</w:t>
      </w:r>
    </w:p>
    <w:p w14:paraId="36B4D9FE" w14:textId="36247037" w:rsidR="00C85550" w:rsidRPr="00C85550" w:rsidRDefault="00A625C0" w:rsidP="00C85550">
      <w:pPr>
        <w:tabs>
          <w:tab w:val="left" w:pos="1050"/>
        </w:tabs>
        <w:rPr>
          <w:rFonts w:cs="Calibri"/>
          <w:sz w:val="36"/>
          <w:szCs w:val="36"/>
          <w:lang w:eastAsia="fr-FR"/>
        </w:rPr>
      </w:pPr>
      <w:r>
        <w:rPr>
          <w:rFonts w:cs="Calibri"/>
          <w:sz w:val="36"/>
          <w:szCs w:val="36"/>
          <w:lang w:eastAsia="fr-FR"/>
        </w:rPr>
        <w:tab/>
      </w:r>
      <w:r>
        <w:rPr>
          <w:rFonts w:cs="Calibri"/>
          <w:sz w:val="36"/>
          <w:szCs w:val="36"/>
          <w:lang w:eastAsia="fr-FR"/>
        </w:rPr>
        <w:tab/>
      </w:r>
      <w:r>
        <w:rPr>
          <w:rFonts w:cs="Calibri"/>
          <w:sz w:val="36"/>
          <w:szCs w:val="36"/>
          <w:lang w:eastAsia="fr-FR"/>
        </w:rPr>
        <w:tab/>
      </w:r>
      <w:r w:rsidR="00C85550" w:rsidRPr="00C85550">
        <w:rPr>
          <w:rFonts w:cs="Calibri"/>
          <w:sz w:val="36"/>
          <w:szCs w:val="36"/>
          <w:lang w:eastAsia="fr-FR"/>
        </w:rPr>
        <w:t xml:space="preserve">Isabelle        </w:t>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Pr>
          <w:rFonts w:cs="Calibri"/>
          <w:sz w:val="36"/>
          <w:szCs w:val="36"/>
          <w:lang w:eastAsia="fr-FR"/>
        </w:rPr>
        <w:tab/>
      </w:r>
      <w:r w:rsidR="00C85550" w:rsidRPr="00C85550">
        <w:rPr>
          <w:rFonts w:cs="Calibri"/>
          <w:sz w:val="36"/>
          <w:szCs w:val="36"/>
          <w:lang w:eastAsia="fr-FR"/>
        </w:rPr>
        <w:t xml:space="preserve"> François</w:t>
      </w:r>
    </w:p>
    <w:p w14:paraId="61EC9A15" w14:textId="56FCFD00" w:rsidR="00C85550" w:rsidRPr="00C85550" w:rsidRDefault="00EA183D" w:rsidP="00C85550">
      <w:pPr>
        <w:tabs>
          <w:tab w:val="left" w:pos="1050"/>
        </w:tabs>
        <w:rPr>
          <w:rFonts w:cs="Calibri"/>
          <w:sz w:val="36"/>
          <w:szCs w:val="36"/>
          <w:lang w:eastAsia="fr-FR"/>
        </w:rPr>
      </w:pPr>
      <w:r>
        <w:rPr>
          <w:rFonts w:ascii="Arial Narrow" w:hAnsi="Arial Narrow" w:cs="Calibri"/>
          <w:b/>
          <w:bCs/>
          <w:noProof/>
          <w:color w:val="4D2307"/>
          <w:sz w:val="36"/>
          <w:szCs w:val="36"/>
          <w:lang w:eastAsia="fr-FR"/>
        </w:rPr>
        <w:drawing>
          <wp:anchor distT="0" distB="0" distL="114300" distR="114300" simplePos="0" relativeHeight="251663360" behindDoc="1" locked="0" layoutInCell="1" allowOverlap="1" wp14:anchorId="66768817" wp14:editId="0E8AED50">
            <wp:simplePos x="0" y="0"/>
            <wp:positionH relativeFrom="margin">
              <wp:align>left</wp:align>
            </wp:positionH>
            <wp:positionV relativeFrom="paragraph">
              <wp:posOffset>28614</wp:posOffset>
            </wp:positionV>
            <wp:extent cx="4269105" cy="3077845"/>
            <wp:effectExtent l="0" t="0" r="0" b="8255"/>
            <wp:wrapTight wrapText="bothSides">
              <wp:wrapPolygon edited="0">
                <wp:start x="0" y="0"/>
                <wp:lineTo x="0" y="21524"/>
                <wp:lineTo x="21494" y="21524"/>
                <wp:lineTo x="21494" y="0"/>
                <wp:lineTo x="0" y="0"/>
              </wp:wrapPolygon>
            </wp:wrapTight>
            <wp:docPr id="1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8" cstate="print"/>
                    <a:srcRect/>
                    <a:stretch>
                      <a:fillRect/>
                    </a:stretch>
                  </pic:blipFill>
                  <pic:spPr bwMode="auto">
                    <a:xfrm>
                      <a:off x="0" y="0"/>
                      <a:ext cx="4269105" cy="3077845"/>
                    </a:xfrm>
                    <a:prstGeom prst="rect">
                      <a:avLst/>
                    </a:prstGeom>
                    <a:noFill/>
                    <a:ln w="9525">
                      <a:noFill/>
                      <a:miter lim="800000"/>
                      <a:headEnd/>
                      <a:tailEnd/>
                    </a:ln>
                  </pic:spPr>
                </pic:pic>
              </a:graphicData>
            </a:graphic>
          </wp:anchor>
        </w:drawing>
      </w:r>
      <w:r>
        <w:rPr>
          <w:rFonts w:cstheme="minorHAnsi"/>
          <w:b/>
          <w:noProof/>
          <w:color w:val="4D2307"/>
          <w:sz w:val="36"/>
          <w:szCs w:val="36"/>
          <w:lang w:eastAsia="fr-FR"/>
        </w:rPr>
        <w:drawing>
          <wp:inline distT="0" distB="0" distL="0" distR="0" wp14:anchorId="1F3AAA8F" wp14:editId="519C606D">
            <wp:extent cx="4552950" cy="3344647"/>
            <wp:effectExtent l="0" t="0" r="0" b="8255"/>
            <wp:docPr id="7" name="Image 6" descr="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jpg"/>
                    <pic:cNvPicPr/>
                  </pic:nvPicPr>
                  <pic:blipFill rotWithShape="1">
                    <a:blip r:embed="rId9" cstate="print"/>
                    <a:srcRect t="457" b="-1083"/>
                    <a:stretch/>
                  </pic:blipFill>
                  <pic:spPr bwMode="auto">
                    <a:xfrm>
                      <a:off x="0" y="0"/>
                      <a:ext cx="4570892" cy="3357827"/>
                    </a:xfrm>
                    <a:prstGeom prst="rect">
                      <a:avLst/>
                    </a:prstGeom>
                    <a:ln>
                      <a:noFill/>
                    </a:ln>
                    <a:extLst>
                      <a:ext uri="{53640926-AAD7-44D8-BBD7-CCE9431645EC}">
                        <a14:shadowObscured xmlns:a14="http://schemas.microsoft.com/office/drawing/2010/main"/>
                      </a:ext>
                    </a:extLst>
                  </pic:spPr>
                </pic:pic>
              </a:graphicData>
            </a:graphic>
          </wp:inline>
        </w:drawing>
      </w:r>
    </w:p>
    <w:p w14:paraId="5746A325" w14:textId="77777777" w:rsidR="004A3942" w:rsidRDefault="00A173FC" w:rsidP="004A3942">
      <w:pPr>
        <w:tabs>
          <w:tab w:val="left" w:pos="1050"/>
        </w:tabs>
        <w:spacing w:after="0"/>
        <w:rPr>
          <w:rFonts w:cs="Calibri"/>
          <w:sz w:val="36"/>
          <w:szCs w:val="36"/>
          <w:lang w:eastAsia="fr-FR"/>
        </w:rPr>
      </w:pPr>
      <w:r>
        <w:rPr>
          <w:rFonts w:cs="Calibri"/>
          <w:b/>
          <w:bCs/>
          <w:sz w:val="36"/>
          <w:szCs w:val="36"/>
          <w:lang w:eastAsia="fr-FR"/>
        </w:rPr>
        <w:t xml:space="preserve">              </w:t>
      </w:r>
      <w:r w:rsidR="00C85550" w:rsidRPr="00A173FC">
        <w:rPr>
          <w:rFonts w:cs="Calibri"/>
          <w:b/>
          <w:bCs/>
          <w:sz w:val="36"/>
          <w:szCs w:val="36"/>
          <w:lang w:eastAsia="fr-FR"/>
        </w:rPr>
        <w:t>Su libro de oraciones</w:t>
      </w:r>
      <w:r w:rsidR="00973EDC">
        <w:rPr>
          <w:rFonts w:cs="Calibri"/>
          <w:b/>
          <w:bCs/>
          <w:sz w:val="36"/>
          <w:szCs w:val="36"/>
          <w:lang w:eastAsia="fr-FR"/>
        </w:rPr>
        <w:tab/>
      </w:r>
      <w:r w:rsidR="00973EDC">
        <w:rPr>
          <w:rFonts w:cs="Calibri"/>
          <w:b/>
          <w:bCs/>
          <w:sz w:val="36"/>
          <w:szCs w:val="36"/>
          <w:lang w:eastAsia="fr-FR"/>
        </w:rPr>
        <w:tab/>
      </w:r>
      <w:r w:rsidR="00973EDC">
        <w:rPr>
          <w:rFonts w:cs="Calibri"/>
          <w:b/>
          <w:bCs/>
          <w:sz w:val="36"/>
          <w:szCs w:val="36"/>
          <w:lang w:eastAsia="fr-FR"/>
        </w:rPr>
        <w:tab/>
      </w:r>
      <w:r w:rsidR="00973EDC">
        <w:rPr>
          <w:rFonts w:cs="Calibri"/>
          <w:b/>
          <w:bCs/>
          <w:sz w:val="36"/>
          <w:szCs w:val="36"/>
          <w:lang w:eastAsia="fr-FR"/>
        </w:rPr>
        <w:tab/>
      </w:r>
      <w:r w:rsidR="00973EDC">
        <w:rPr>
          <w:rFonts w:cs="Calibri"/>
          <w:b/>
          <w:bCs/>
          <w:sz w:val="36"/>
          <w:szCs w:val="36"/>
          <w:lang w:eastAsia="fr-FR"/>
        </w:rPr>
        <w:tab/>
      </w:r>
      <w:r w:rsidR="004C367E">
        <w:rPr>
          <w:rFonts w:cs="Calibri"/>
          <w:b/>
          <w:bCs/>
          <w:sz w:val="36"/>
          <w:szCs w:val="36"/>
          <w:lang w:eastAsia="fr-FR"/>
        </w:rPr>
        <w:t xml:space="preserve">                    </w:t>
      </w:r>
      <w:r w:rsidR="007C0D95">
        <w:rPr>
          <w:rFonts w:cs="Calibri"/>
          <w:b/>
          <w:bCs/>
          <w:sz w:val="36"/>
          <w:szCs w:val="36"/>
          <w:lang w:eastAsia="fr-FR"/>
        </w:rPr>
        <w:t>El Peregrino</w:t>
      </w:r>
      <w:r w:rsidR="004A3942">
        <w:rPr>
          <w:rFonts w:cs="Calibri"/>
          <w:sz w:val="36"/>
          <w:szCs w:val="36"/>
          <w:lang w:eastAsia="fr-FR"/>
        </w:rPr>
        <w:t xml:space="preserve"> </w:t>
      </w:r>
    </w:p>
    <w:p w14:paraId="757D28BB" w14:textId="59897E8A" w:rsidR="004A3942" w:rsidRDefault="004A3942" w:rsidP="004A3942">
      <w:pPr>
        <w:tabs>
          <w:tab w:val="left" w:pos="1050"/>
        </w:tabs>
        <w:spacing w:after="0"/>
        <w:rPr>
          <w:rFonts w:cs="Calibri"/>
          <w:sz w:val="36"/>
          <w:szCs w:val="36"/>
          <w:lang w:eastAsia="fr-FR"/>
        </w:rPr>
      </w:pPr>
      <w:r>
        <w:rPr>
          <w:rFonts w:cs="Calibri"/>
          <w:sz w:val="36"/>
          <w:szCs w:val="36"/>
          <w:lang w:eastAsia="fr-FR"/>
        </w:rPr>
        <w:t xml:space="preserve">         </w:t>
      </w:r>
      <w:r w:rsidR="00C952B3">
        <w:rPr>
          <w:rFonts w:cs="Calibri"/>
          <w:sz w:val="36"/>
          <w:szCs w:val="36"/>
          <w:lang w:eastAsia="fr-FR"/>
        </w:rPr>
        <w:t xml:space="preserve">  </w:t>
      </w:r>
      <w:r w:rsidR="00C952B3" w:rsidRPr="00C85550">
        <w:rPr>
          <w:rFonts w:cs="Calibri"/>
          <w:sz w:val="36"/>
          <w:szCs w:val="36"/>
          <w:lang w:eastAsia="fr-FR"/>
        </w:rPr>
        <w:t>y compañero de cada d</w:t>
      </w:r>
      <w:r w:rsidR="00C952B3">
        <w:rPr>
          <w:rFonts w:cs="Calibri"/>
          <w:sz w:val="36"/>
          <w:szCs w:val="36"/>
          <w:lang w:eastAsia="fr-FR"/>
        </w:rPr>
        <w:t>ía</w:t>
      </w:r>
      <w:r>
        <w:rPr>
          <w:rFonts w:cs="Calibri"/>
          <w:sz w:val="36"/>
          <w:szCs w:val="36"/>
          <w:lang w:eastAsia="fr-FR"/>
        </w:rPr>
        <w:tab/>
      </w:r>
      <w:r>
        <w:rPr>
          <w:rFonts w:cs="Calibri"/>
          <w:sz w:val="36"/>
          <w:szCs w:val="36"/>
          <w:lang w:eastAsia="fr-FR"/>
        </w:rPr>
        <w:tab/>
      </w:r>
    </w:p>
    <w:p w14:paraId="36903702" w14:textId="04CF396C" w:rsidR="004C367E" w:rsidRPr="00C85550" w:rsidRDefault="004C367E" w:rsidP="00982E5B">
      <w:pPr>
        <w:tabs>
          <w:tab w:val="left" w:pos="1050"/>
        </w:tabs>
        <w:spacing w:after="0"/>
        <w:ind w:left="6372"/>
        <w:jc w:val="both"/>
        <w:rPr>
          <w:rFonts w:cs="Calibri"/>
          <w:sz w:val="36"/>
          <w:szCs w:val="36"/>
          <w:lang w:eastAsia="fr-FR"/>
        </w:rPr>
      </w:pPr>
      <w:r w:rsidRPr="00C85550">
        <w:rPr>
          <w:rFonts w:cs="Calibri"/>
          <w:sz w:val="36"/>
          <w:szCs w:val="36"/>
          <w:lang w:eastAsia="fr-FR"/>
        </w:rPr>
        <w:t xml:space="preserve">Revista lanzada en la encrucijada de numerosas obras </w:t>
      </w:r>
      <w:r w:rsidR="004A3942">
        <w:rPr>
          <w:rFonts w:cs="Calibri"/>
          <w:sz w:val="36"/>
          <w:szCs w:val="36"/>
          <w:lang w:eastAsia="fr-FR"/>
        </w:rPr>
        <w:t xml:space="preserve">  </w:t>
      </w:r>
      <w:r w:rsidRPr="00C85550">
        <w:rPr>
          <w:rFonts w:cs="Calibri"/>
          <w:sz w:val="36"/>
          <w:szCs w:val="36"/>
          <w:lang w:eastAsia="fr-FR"/>
        </w:rPr>
        <w:t xml:space="preserve">que </w:t>
      </w:r>
      <w:r w:rsidR="004A3942">
        <w:rPr>
          <w:rFonts w:cs="Calibri"/>
          <w:sz w:val="36"/>
          <w:szCs w:val="36"/>
          <w:lang w:eastAsia="fr-FR"/>
        </w:rPr>
        <w:t xml:space="preserve"> </w:t>
      </w:r>
      <w:r w:rsidRPr="00C85550">
        <w:rPr>
          <w:rFonts w:cs="Calibri"/>
          <w:sz w:val="36"/>
          <w:szCs w:val="36"/>
          <w:lang w:eastAsia="fr-FR"/>
        </w:rPr>
        <w:t>fundó como hombre de oración y fe para llegar a un gran número de personas. Todavía activas en la actualidad, dan testimonio de la aventura en cuyo corazón sintió la necesidad de apoyarlas en la oración de las Orantes de la Asunción.</w:t>
      </w:r>
    </w:p>
    <w:p w14:paraId="35FBA9E0" w14:textId="51BDD2F9" w:rsidR="00C85550" w:rsidRPr="00982E5B" w:rsidRDefault="00C85550" w:rsidP="00982E5B">
      <w:pPr>
        <w:tabs>
          <w:tab w:val="left" w:pos="1050"/>
        </w:tabs>
        <w:jc w:val="center"/>
        <w:rPr>
          <w:rFonts w:cs="Calibri"/>
          <w:sz w:val="36"/>
          <w:szCs w:val="36"/>
          <w:lang w:eastAsia="fr-FR"/>
        </w:rPr>
      </w:pPr>
      <w:r w:rsidRPr="004A3942">
        <w:rPr>
          <w:rFonts w:cs="Calibri"/>
          <w:b/>
          <w:bCs/>
          <w:sz w:val="36"/>
          <w:szCs w:val="36"/>
          <w:lang w:eastAsia="fr-FR"/>
        </w:rPr>
        <w:lastRenderedPageBreak/>
        <w:t>ESCRITO AMADO</w:t>
      </w:r>
    </w:p>
    <w:p w14:paraId="12B0DA08" w14:textId="77777777" w:rsidR="00C85550" w:rsidRPr="00B8084E" w:rsidRDefault="00C85550" w:rsidP="00C85550">
      <w:pPr>
        <w:tabs>
          <w:tab w:val="left" w:pos="1050"/>
        </w:tabs>
        <w:rPr>
          <w:rFonts w:cs="Calibri"/>
          <w:b/>
          <w:bCs/>
          <w:sz w:val="36"/>
          <w:szCs w:val="36"/>
          <w:lang w:eastAsia="fr-FR"/>
        </w:rPr>
      </w:pPr>
      <w:r w:rsidRPr="00B8084E">
        <w:rPr>
          <w:rFonts w:cs="Calibri"/>
          <w:b/>
          <w:bCs/>
          <w:sz w:val="36"/>
          <w:szCs w:val="36"/>
          <w:lang w:eastAsia="fr-FR"/>
        </w:rPr>
        <w:t>Isabelle y François tienen en común su constante referencia a Emmanuel d'Alzon, en particular a través de su directorio publicado en 1884 por François, su sucesor.</w:t>
      </w:r>
    </w:p>
    <w:p w14:paraId="25A92EB6" w14:textId="77777777" w:rsidR="00C85550" w:rsidRPr="00C85550" w:rsidRDefault="00C85550" w:rsidP="00C85550">
      <w:pPr>
        <w:tabs>
          <w:tab w:val="left" w:pos="1050"/>
        </w:tabs>
        <w:rPr>
          <w:rFonts w:cs="Calibri"/>
          <w:sz w:val="36"/>
          <w:szCs w:val="36"/>
          <w:lang w:eastAsia="fr-FR"/>
        </w:rPr>
      </w:pPr>
    </w:p>
    <w:p w14:paraId="6671D2BB" w14:textId="016C2B14" w:rsidR="00C85550" w:rsidRPr="00C85550" w:rsidRDefault="00C85550" w:rsidP="00060B39">
      <w:pPr>
        <w:tabs>
          <w:tab w:val="left" w:pos="1050"/>
        </w:tabs>
        <w:jc w:val="both"/>
        <w:rPr>
          <w:rFonts w:cs="Calibri"/>
          <w:sz w:val="36"/>
          <w:szCs w:val="36"/>
          <w:lang w:eastAsia="fr-FR"/>
        </w:rPr>
      </w:pPr>
      <w:r w:rsidRPr="00B8084E">
        <w:rPr>
          <w:rFonts w:cs="Calibri"/>
          <w:i/>
          <w:iCs/>
          <w:sz w:val="36"/>
          <w:szCs w:val="36"/>
          <w:lang w:eastAsia="fr-FR"/>
        </w:rPr>
        <w:t xml:space="preserve">Algunos hechos providenciales me parecieron contribuir a dar una dirección a nuestro desarrollo ~ Nuestra familia, por modesta que sea, es querida por Dios. Debe tener su objetivo, y es hacia ese objetivo hacia el que debe tender. El Directorio tiende a facilitar esta labor. [Quiere] enseñar con qué intenciones y con qué espíritu cumplir nuestras obligaciones, a fin de vivificarlas siempre con un pensamiento sobrenatural. Se dirige a cada uno y desciende a lo más profundo de su alma para indicarle los sentimientos que debe imbuir y las virtudes que debe adquirir en un trabajo secreto y una relación íntima con Nuestro Señor, de quien </w:t>
      </w:r>
      <w:r w:rsidR="00E86456">
        <w:rPr>
          <w:rFonts w:cs="Calibri"/>
          <w:i/>
          <w:iCs/>
          <w:sz w:val="36"/>
          <w:szCs w:val="36"/>
          <w:lang w:eastAsia="fr-FR"/>
        </w:rPr>
        <w:t>vosotro</w:t>
      </w:r>
      <w:r w:rsidRPr="00B8084E">
        <w:rPr>
          <w:rFonts w:cs="Calibri"/>
          <w:i/>
          <w:iCs/>
          <w:sz w:val="36"/>
          <w:szCs w:val="36"/>
          <w:lang w:eastAsia="fr-FR"/>
        </w:rPr>
        <w:t>s s</w:t>
      </w:r>
      <w:r w:rsidR="00E86456">
        <w:rPr>
          <w:rFonts w:cs="Calibri"/>
          <w:i/>
          <w:iCs/>
          <w:sz w:val="36"/>
          <w:szCs w:val="36"/>
          <w:lang w:eastAsia="fr-FR"/>
        </w:rPr>
        <w:t>ois</w:t>
      </w:r>
      <w:r w:rsidR="00015E27">
        <w:rPr>
          <w:rFonts w:cs="Calibri"/>
          <w:i/>
          <w:iCs/>
          <w:sz w:val="36"/>
          <w:szCs w:val="36"/>
          <w:lang w:eastAsia="fr-FR"/>
        </w:rPr>
        <w:t xml:space="preserve"> </w:t>
      </w:r>
      <w:r w:rsidRPr="00B8084E">
        <w:rPr>
          <w:rFonts w:cs="Calibri"/>
          <w:i/>
          <w:iCs/>
          <w:sz w:val="36"/>
          <w:szCs w:val="36"/>
          <w:lang w:eastAsia="fr-FR"/>
        </w:rPr>
        <w:t>imitadores e instrumentos</w:t>
      </w:r>
      <w:r w:rsidRPr="00C85550">
        <w:rPr>
          <w:rFonts w:cs="Calibri"/>
          <w:sz w:val="36"/>
          <w:szCs w:val="36"/>
          <w:lang w:eastAsia="fr-FR"/>
        </w:rPr>
        <w:t>... - Emmanuel d'Alzon</w:t>
      </w:r>
    </w:p>
    <w:p w14:paraId="37AE4F3D" w14:textId="77777777" w:rsidR="00C85550" w:rsidRPr="00C85550" w:rsidRDefault="00C85550" w:rsidP="00060B39">
      <w:pPr>
        <w:tabs>
          <w:tab w:val="left" w:pos="1050"/>
        </w:tabs>
        <w:jc w:val="both"/>
        <w:rPr>
          <w:rFonts w:cs="Calibri"/>
          <w:sz w:val="36"/>
          <w:szCs w:val="36"/>
          <w:lang w:eastAsia="fr-FR"/>
        </w:rPr>
      </w:pPr>
    </w:p>
    <w:p w14:paraId="3522A1F1" w14:textId="6CA58F76" w:rsidR="00C85550" w:rsidRPr="00C85550" w:rsidRDefault="00C85550" w:rsidP="00060B39">
      <w:pPr>
        <w:tabs>
          <w:tab w:val="left" w:pos="1050"/>
        </w:tabs>
        <w:jc w:val="both"/>
        <w:rPr>
          <w:rFonts w:cs="Calibri"/>
          <w:sz w:val="36"/>
          <w:szCs w:val="36"/>
          <w:lang w:eastAsia="fr-FR"/>
        </w:rPr>
      </w:pPr>
      <w:r w:rsidRPr="00E86456">
        <w:rPr>
          <w:rFonts w:cs="Calibri"/>
          <w:i/>
          <w:iCs/>
          <w:sz w:val="36"/>
          <w:szCs w:val="36"/>
          <w:lang w:eastAsia="fr-FR"/>
        </w:rPr>
        <w:t>El padre Picard siempre volvía al recuerdo del padre d'Alzon. Nosotr</w:t>
      </w:r>
      <w:r w:rsidR="00E86456">
        <w:rPr>
          <w:rFonts w:cs="Calibri"/>
          <w:i/>
          <w:iCs/>
          <w:sz w:val="36"/>
          <w:szCs w:val="36"/>
          <w:lang w:eastAsia="fr-FR"/>
        </w:rPr>
        <w:t>a</w:t>
      </w:r>
      <w:r w:rsidRPr="00E86456">
        <w:rPr>
          <w:rFonts w:cs="Calibri"/>
          <w:i/>
          <w:iCs/>
          <w:sz w:val="36"/>
          <w:szCs w:val="36"/>
          <w:lang w:eastAsia="fr-FR"/>
        </w:rPr>
        <w:t>s también conservamos todo lo que es el espíritu primitivo; que siempre haya allí una savia, la savia de aquellos que han seguido las tradiciones, las ideas, el espíritu de los antiguos. Por eso también tomo siempre el Directorio para volver a las raíces de la Congregación. Es allí donde debemos buscar la luz especial que Dios ha preparado para nosotr</w:t>
      </w:r>
      <w:r w:rsidR="00024467">
        <w:rPr>
          <w:rFonts w:cs="Calibri"/>
          <w:i/>
          <w:iCs/>
          <w:sz w:val="36"/>
          <w:szCs w:val="36"/>
          <w:lang w:eastAsia="fr-FR"/>
        </w:rPr>
        <w:t>a</w:t>
      </w:r>
      <w:r w:rsidRPr="00E86456">
        <w:rPr>
          <w:rFonts w:cs="Calibri"/>
          <w:i/>
          <w:iCs/>
          <w:sz w:val="36"/>
          <w:szCs w:val="36"/>
          <w:lang w:eastAsia="fr-FR"/>
        </w:rPr>
        <w:t>s, allí donde Él nos ha colocado. Hay que impregnarse de ella, santificarse bajo esta forma, dejarse formar, amasar por su espíritu</w:t>
      </w:r>
      <w:r w:rsidRPr="00C85550">
        <w:rPr>
          <w:rFonts w:cs="Calibri"/>
          <w:sz w:val="36"/>
          <w:szCs w:val="36"/>
          <w:lang w:eastAsia="fr-FR"/>
        </w:rPr>
        <w:t>.    - Isabelle</w:t>
      </w:r>
    </w:p>
    <w:p w14:paraId="6EC3D7BA" w14:textId="77777777" w:rsidR="00982E5B" w:rsidRDefault="00982E5B" w:rsidP="00513279">
      <w:pPr>
        <w:spacing w:after="480" w:line="240" w:lineRule="auto"/>
        <w:jc w:val="center"/>
        <w:rPr>
          <w:rFonts w:cs="Calibri"/>
          <w:b/>
          <w:bCs/>
          <w:color w:val="4D2307"/>
          <w:sz w:val="56"/>
          <w:szCs w:val="56"/>
        </w:rPr>
      </w:pPr>
    </w:p>
    <w:p w14:paraId="171DF86B" w14:textId="7A537531" w:rsidR="00513279" w:rsidRPr="00E44055" w:rsidRDefault="00513279" w:rsidP="00513279">
      <w:pPr>
        <w:spacing w:after="480" w:line="240" w:lineRule="auto"/>
        <w:jc w:val="center"/>
        <w:rPr>
          <w:rFonts w:cs="Calibri"/>
          <w:b/>
          <w:bCs/>
          <w:color w:val="4D2307"/>
          <w:sz w:val="56"/>
          <w:szCs w:val="56"/>
        </w:rPr>
      </w:pPr>
      <w:r>
        <w:rPr>
          <w:rFonts w:cs="Calibri"/>
          <w:b/>
          <w:bCs/>
          <w:color w:val="4D2307"/>
          <w:sz w:val="56"/>
          <w:szCs w:val="56"/>
        </w:rPr>
        <w:lastRenderedPageBreak/>
        <w:t>LUGARES</w:t>
      </w:r>
    </w:p>
    <w:tbl>
      <w:tblPr>
        <w:tblStyle w:val="Grilledutableau"/>
        <w:tblW w:w="15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4"/>
        <w:gridCol w:w="372"/>
        <w:gridCol w:w="8586"/>
      </w:tblGrid>
      <w:tr w:rsidR="00513279" w14:paraId="28F4C875" w14:textId="77777777" w:rsidTr="00771B73">
        <w:tc>
          <w:tcPr>
            <w:tcW w:w="7569" w:type="dxa"/>
          </w:tcPr>
          <w:p w14:paraId="73CFE5CD" w14:textId="77777777" w:rsidR="00513279" w:rsidRPr="00E44055" w:rsidRDefault="00513279" w:rsidP="00771B73">
            <w:pPr>
              <w:spacing w:after="120"/>
              <w:jc w:val="center"/>
              <w:rPr>
                <w:rFonts w:cs="Calibri"/>
                <w:b/>
                <w:bCs/>
                <w:color w:val="4D2307"/>
                <w:sz w:val="40"/>
                <w:szCs w:val="40"/>
              </w:rPr>
            </w:pPr>
            <w:r w:rsidRPr="00E44055">
              <w:rPr>
                <w:rFonts w:cs="Calibri"/>
                <w:b/>
                <w:bCs/>
                <w:color w:val="4D2307"/>
                <w:sz w:val="40"/>
                <w:szCs w:val="40"/>
              </w:rPr>
              <w:t xml:space="preserve">Isabelle </w:t>
            </w:r>
          </w:p>
        </w:tc>
        <w:tc>
          <w:tcPr>
            <w:tcW w:w="425" w:type="dxa"/>
          </w:tcPr>
          <w:p w14:paraId="09AFEDE0" w14:textId="77777777" w:rsidR="00513279" w:rsidRPr="00E44055" w:rsidRDefault="00513279" w:rsidP="00771B73">
            <w:pPr>
              <w:spacing w:after="240"/>
              <w:jc w:val="center"/>
              <w:rPr>
                <w:rFonts w:cs="Calibri"/>
                <w:b/>
                <w:bCs/>
                <w:color w:val="4D2307"/>
                <w:sz w:val="40"/>
                <w:szCs w:val="40"/>
              </w:rPr>
            </w:pPr>
          </w:p>
        </w:tc>
        <w:tc>
          <w:tcPr>
            <w:tcW w:w="7568" w:type="dxa"/>
          </w:tcPr>
          <w:p w14:paraId="3D455C5A" w14:textId="77777777" w:rsidR="00513279" w:rsidRPr="00E44055" w:rsidRDefault="00513279" w:rsidP="00771B73">
            <w:pPr>
              <w:spacing w:after="120"/>
              <w:jc w:val="center"/>
              <w:rPr>
                <w:rFonts w:cs="Calibri"/>
                <w:b/>
                <w:bCs/>
                <w:color w:val="4D2307"/>
                <w:sz w:val="40"/>
                <w:szCs w:val="40"/>
              </w:rPr>
            </w:pPr>
            <w:r w:rsidRPr="00E44055">
              <w:rPr>
                <w:rFonts w:cs="Calibri"/>
                <w:b/>
                <w:bCs/>
                <w:color w:val="4D2307"/>
                <w:sz w:val="40"/>
                <w:szCs w:val="40"/>
              </w:rPr>
              <w:t>François</w:t>
            </w:r>
          </w:p>
        </w:tc>
      </w:tr>
      <w:tr w:rsidR="00513279" w14:paraId="5079690A" w14:textId="77777777" w:rsidTr="00771B73">
        <w:tc>
          <w:tcPr>
            <w:tcW w:w="7569" w:type="dxa"/>
          </w:tcPr>
          <w:p w14:paraId="51BAE939" w14:textId="77777777" w:rsidR="00513279" w:rsidRPr="005E1E12" w:rsidRDefault="00513279" w:rsidP="00771B73">
            <w:pPr>
              <w:jc w:val="center"/>
              <w:rPr>
                <w:rFonts w:ascii="Arial Narrow" w:hAnsi="Arial Narrow" w:cs="Calibri"/>
                <w:b/>
                <w:bCs/>
                <w:sz w:val="36"/>
                <w:szCs w:val="36"/>
              </w:rPr>
            </w:pPr>
            <w:r>
              <w:rPr>
                <w:rFonts w:ascii="Arial Narrow" w:hAnsi="Arial Narrow" w:cs="Calibri"/>
                <w:b/>
                <w:bCs/>
                <w:noProof/>
                <w:sz w:val="36"/>
                <w:szCs w:val="36"/>
                <w:lang w:eastAsia="fr-FR"/>
              </w:rPr>
              <w:drawing>
                <wp:anchor distT="0" distB="0" distL="114300" distR="114300" simplePos="0" relativeHeight="251668480" behindDoc="1" locked="0" layoutInCell="1" allowOverlap="1" wp14:anchorId="5CBF78DA" wp14:editId="388C2354">
                  <wp:simplePos x="0" y="0"/>
                  <wp:positionH relativeFrom="column">
                    <wp:posOffset>609328</wp:posOffset>
                  </wp:positionH>
                  <wp:positionV relativeFrom="paragraph">
                    <wp:posOffset>-1066800</wp:posOffset>
                  </wp:positionV>
                  <wp:extent cx="2304415" cy="3048000"/>
                  <wp:effectExtent l="0" t="0" r="0" b="0"/>
                  <wp:wrapTight wrapText="bothSides">
                    <wp:wrapPolygon edited="0">
                      <wp:start x="0" y="0"/>
                      <wp:lineTo x="0" y="21465"/>
                      <wp:lineTo x="21427" y="21465"/>
                      <wp:lineTo x="21427" y="0"/>
                      <wp:lineTo x="0" y="0"/>
                    </wp:wrapPolygon>
                  </wp:wrapTight>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04415" cy="3048000"/>
                          </a:xfrm>
                          <a:prstGeom prst="rect">
                            <a:avLst/>
                          </a:prstGeom>
                          <a:noFill/>
                          <a:ln w="9525">
                            <a:noFill/>
                            <a:miter lim="800000"/>
                            <a:headEnd/>
                            <a:tailEnd/>
                          </a:ln>
                        </pic:spPr>
                      </pic:pic>
                    </a:graphicData>
                  </a:graphic>
                  <wp14:sizeRelV relativeFrom="margin">
                    <wp14:pctHeight>0</wp14:pctHeight>
                  </wp14:sizeRelV>
                </wp:anchor>
              </w:drawing>
            </w:r>
          </w:p>
          <w:p w14:paraId="0A921CCE" w14:textId="77777777" w:rsidR="00513279" w:rsidRPr="005E1E12" w:rsidRDefault="00513279" w:rsidP="00771B73">
            <w:pPr>
              <w:jc w:val="center"/>
              <w:rPr>
                <w:rFonts w:ascii="Arial Narrow" w:hAnsi="Arial Narrow" w:cs="Calibri"/>
                <w:b/>
                <w:bCs/>
                <w:sz w:val="36"/>
                <w:szCs w:val="36"/>
              </w:rPr>
            </w:pPr>
          </w:p>
          <w:p w14:paraId="2267D04C" w14:textId="77777777" w:rsidR="00513279" w:rsidRDefault="00513279" w:rsidP="00771B73">
            <w:pPr>
              <w:jc w:val="center"/>
              <w:rPr>
                <w:rFonts w:ascii="Arial Narrow" w:hAnsi="Arial Narrow" w:cs="Calibri"/>
                <w:bCs/>
                <w:color w:val="FF0000"/>
                <w:sz w:val="36"/>
                <w:szCs w:val="36"/>
              </w:rPr>
            </w:pPr>
          </w:p>
          <w:p w14:paraId="03AEB5B3" w14:textId="77777777" w:rsidR="00513279" w:rsidRPr="005E1E12" w:rsidRDefault="00513279" w:rsidP="00771B73">
            <w:pPr>
              <w:jc w:val="center"/>
              <w:rPr>
                <w:rFonts w:ascii="Arial Narrow" w:hAnsi="Arial Narrow" w:cs="Calibri"/>
                <w:bCs/>
                <w:color w:val="FF0000"/>
                <w:sz w:val="36"/>
                <w:szCs w:val="36"/>
              </w:rPr>
            </w:pPr>
          </w:p>
          <w:p w14:paraId="607D4F72" w14:textId="77777777" w:rsidR="00513279" w:rsidRPr="005E1E12" w:rsidRDefault="00513279" w:rsidP="00771B73">
            <w:pPr>
              <w:jc w:val="center"/>
              <w:rPr>
                <w:rFonts w:ascii="Arial Narrow" w:hAnsi="Arial Narrow" w:cs="Calibri"/>
                <w:bCs/>
                <w:color w:val="FF0000"/>
                <w:sz w:val="36"/>
                <w:szCs w:val="36"/>
              </w:rPr>
            </w:pPr>
          </w:p>
          <w:p w14:paraId="425DA3D4" w14:textId="77777777" w:rsidR="00513279" w:rsidRPr="005E1E12" w:rsidRDefault="00513279" w:rsidP="00771B73">
            <w:pPr>
              <w:jc w:val="center"/>
              <w:rPr>
                <w:rFonts w:ascii="Arial Narrow" w:hAnsi="Arial Narrow" w:cs="Calibri"/>
                <w:bCs/>
                <w:color w:val="FF0000"/>
                <w:sz w:val="36"/>
                <w:szCs w:val="36"/>
              </w:rPr>
            </w:pPr>
          </w:p>
          <w:p w14:paraId="1D62C692" w14:textId="77777777" w:rsidR="00513279" w:rsidRPr="005E1E12" w:rsidRDefault="00513279" w:rsidP="00771B73">
            <w:pPr>
              <w:rPr>
                <w:rFonts w:ascii="Arial Narrow" w:hAnsi="Arial Narrow" w:cs="Calibri"/>
                <w:b/>
                <w:bCs/>
                <w:color w:val="4D2307"/>
                <w:sz w:val="36"/>
                <w:szCs w:val="36"/>
              </w:rPr>
            </w:pPr>
          </w:p>
          <w:p w14:paraId="71689E9C" w14:textId="77777777" w:rsidR="00513279" w:rsidRDefault="00513279" w:rsidP="00771B73">
            <w:pPr>
              <w:jc w:val="center"/>
              <w:rPr>
                <w:rFonts w:ascii="Arial Narrow" w:hAnsi="Arial Narrow" w:cs="Calibri"/>
                <w:b/>
                <w:bCs/>
                <w:color w:val="4D2307"/>
                <w:sz w:val="36"/>
                <w:szCs w:val="36"/>
              </w:rPr>
            </w:pPr>
          </w:p>
          <w:p w14:paraId="5599C320" w14:textId="77777777" w:rsidR="00513279" w:rsidRDefault="00513279" w:rsidP="00771B73">
            <w:pPr>
              <w:jc w:val="center"/>
              <w:rPr>
                <w:rFonts w:ascii="Arial Narrow" w:hAnsi="Arial Narrow" w:cs="Calibri"/>
                <w:b/>
                <w:bCs/>
                <w:color w:val="4D2307"/>
                <w:sz w:val="36"/>
                <w:szCs w:val="36"/>
              </w:rPr>
            </w:pPr>
          </w:p>
          <w:p w14:paraId="06DF9798" w14:textId="77777777" w:rsidR="00513279" w:rsidRDefault="00513279" w:rsidP="00771B73">
            <w:pPr>
              <w:jc w:val="center"/>
              <w:rPr>
                <w:rFonts w:ascii="Arial Narrow" w:hAnsi="Arial Narrow" w:cs="Calibri"/>
                <w:b/>
                <w:bCs/>
                <w:color w:val="4D2307"/>
                <w:sz w:val="36"/>
                <w:szCs w:val="36"/>
              </w:rPr>
            </w:pPr>
          </w:p>
          <w:p w14:paraId="4AC74416" w14:textId="77777777" w:rsidR="00513279" w:rsidRDefault="00513279" w:rsidP="00771B73">
            <w:pPr>
              <w:jc w:val="center"/>
              <w:rPr>
                <w:rFonts w:ascii="Arial Narrow" w:hAnsi="Arial Narrow" w:cs="Calibri"/>
                <w:b/>
                <w:bCs/>
                <w:color w:val="4D2307"/>
                <w:sz w:val="36"/>
                <w:szCs w:val="36"/>
              </w:rPr>
            </w:pPr>
          </w:p>
          <w:p w14:paraId="709A4602" w14:textId="77777777" w:rsidR="00513279" w:rsidRDefault="00513279" w:rsidP="00771B73">
            <w:pPr>
              <w:jc w:val="center"/>
              <w:rPr>
                <w:rFonts w:ascii="Arial Narrow" w:hAnsi="Arial Narrow" w:cs="Calibri"/>
                <w:b/>
                <w:bCs/>
                <w:color w:val="4D2307"/>
                <w:sz w:val="36"/>
                <w:szCs w:val="36"/>
              </w:rPr>
            </w:pPr>
          </w:p>
          <w:p w14:paraId="598BDDBA" w14:textId="2E754C91" w:rsidR="00513279" w:rsidRDefault="002F12CB" w:rsidP="00771B73">
            <w:pPr>
              <w:jc w:val="center"/>
              <w:rPr>
                <w:rFonts w:ascii="Arial Narrow" w:hAnsi="Arial Narrow" w:cs="Calibri"/>
                <w:b/>
                <w:bCs/>
                <w:color w:val="4D2307"/>
                <w:sz w:val="36"/>
                <w:szCs w:val="36"/>
              </w:rPr>
            </w:pPr>
            <w:r>
              <w:rPr>
                <w:rFonts w:ascii="Arial Narrow" w:hAnsi="Arial Narrow" w:cs="Calibri"/>
                <w:b/>
                <w:bCs/>
                <w:color w:val="4D2307"/>
                <w:sz w:val="36"/>
                <w:szCs w:val="36"/>
              </w:rPr>
              <w:t>Capilla</w:t>
            </w:r>
          </w:p>
          <w:p w14:paraId="65C60B53" w14:textId="77777777" w:rsidR="00513279" w:rsidRPr="00760494" w:rsidRDefault="00513279" w:rsidP="00771B73">
            <w:pPr>
              <w:jc w:val="center"/>
              <w:rPr>
                <w:rFonts w:ascii="Arial Narrow" w:hAnsi="Arial Narrow" w:cs="Calibri"/>
                <w:b/>
                <w:bCs/>
                <w:color w:val="4D2307"/>
                <w:sz w:val="36"/>
                <w:szCs w:val="36"/>
              </w:rPr>
            </w:pPr>
            <w:r w:rsidRPr="005E1E12">
              <w:rPr>
                <w:rFonts w:ascii="Arial Narrow" w:hAnsi="Arial Narrow" w:cs="Calibri"/>
                <w:b/>
                <w:bCs/>
                <w:color w:val="4D2307"/>
                <w:sz w:val="36"/>
                <w:szCs w:val="36"/>
              </w:rPr>
              <w:t>Notre Dame de Fourvière</w:t>
            </w:r>
          </w:p>
          <w:p w14:paraId="7FAB677D" w14:textId="77777777" w:rsidR="00A56CA5" w:rsidRDefault="003224E9" w:rsidP="00E434EB">
            <w:pPr>
              <w:jc w:val="center"/>
              <w:rPr>
                <w:rFonts w:ascii="Arial Narrow" w:hAnsi="Arial Narrow" w:cs="Calibri"/>
                <w:color w:val="4D2307"/>
                <w:sz w:val="36"/>
                <w:szCs w:val="36"/>
              </w:rPr>
            </w:pPr>
            <w:r>
              <w:rPr>
                <w:rFonts w:ascii="Arial Narrow" w:hAnsi="Arial Narrow" w:cs="Calibri"/>
                <w:color w:val="4D2307"/>
                <w:sz w:val="36"/>
                <w:szCs w:val="36"/>
              </w:rPr>
              <w:t>Allí comprende interiormente</w:t>
            </w:r>
            <w:r w:rsidR="00B829C9">
              <w:rPr>
                <w:rFonts w:ascii="Arial Narrow" w:hAnsi="Arial Narrow" w:cs="Calibri"/>
                <w:color w:val="4D2307"/>
                <w:sz w:val="36"/>
                <w:szCs w:val="36"/>
              </w:rPr>
              <w:t xml:space="preserve"> en 1888 </w:t>
            </w:r>
            <w:r w:rsidR="00E434EB">
              <w:rPr>
                <w:rFonts w:ascii="Arial Narrow" w:hAnsi="Arial Narrow" w:cs="Calibri"/>
                <w:color w:val="4D2307"/>
                <w:sz w:val="36"/>
                <w:szCs w:val="36"/>
              </w:rPr>
              <w:t>que</w:t>
            </w:r>
          </w:p>
          <w:p w14:paraId="79AD586C" w14:textId="19421857" w:rsidR="00513279" w:rsidRPr="005E1E12" w:rsidRDefault="00E434EB" w:rsidP="0050393D">
            <w:pPr>
              <w:rPr>
                <w:rFonts w:ascii="Arial Narrow" w:hAnsi="Arial Narrow" w:cs="Calibri"/>
                <w:color w:val="4D2307"/>
                <w:sz w:val="36"/>
                <w:szCs w:val="36"/>
              </w:rPr>
            </w:pPr>
            <w:r>
              <w:rPr>
                <w:rFonts w:ascii="Arial Narrow" w:hAnsi="Arial Narrow" w:cs="Calibri"/>
                <w:color w:val="4D2307"/>
                <w:sz w:val="36"/>
                <w:szCs w:val="36"/>
              </w:rPr>
              <w:t xml:space="preserve"> Dios</w:t>
            </w:r>
            <w:r w:rsidR="00A56CA5">
              <w:rPr>
                <w:rFonts w:ascii="Arial Narrow" w:hAnsi="Arial Narrow" w:cs="Calibri"/>
                <w:color w:val="4D2307"/>
                <w:sz w:val="36"/>
                <w:szCs w:val="36"/>
              </w:rPr>
              <w:t xml:space="preserve"> </w:t>
            </w:r>
            <w:r w:rsidR="008D7AE6">
              <w:rPr>
                <w:rFonts w:ascii="Arial Narrow" w:hAnsi="Arial Narrow" w:cs="Calibri"/>
                <w:color w:val="4D2307"/>
                <w:sz w:val="36"/>
                <w:szCs w:val="36"/>
              </w:rPr>
              <w:t>la deseaba disponible</w:t>
            </w:r>
            <w:r w:rsidR="00513279" w:rsidRPr="005E1E12">
              <w:rPr>
                <w:rFonts w:ascii="Arial Narrow" w:hAnsi="Arial Narrow" w:cs="Calibri"/>
                <w:color w:val="4D2307"/>
                <w:sz w:val="36"/>
                <w:szCs w:val="36"/>
              </w:rPr>
              <w:t xml:space="preserve"> </w:t>
            </w:r>
            <w:r w:rsidR="008D7AE6">
              <w:rPr>
                <w:rFonts w:ascii="Arial Narrow" w:hAnsi="Arial Narrow" w:cs="Calibri"/>
                <w:color w:val="4D2307"/>
                <w:sz w:val="36"/>
                <w:szCs w:val="36"/>
              </w:rPr>
              <w:t>para ser fundadora</w:t>
            </w:r>
            <w:r w:rsidR="00513279" w:rsidRPr="005E1E12">
              <w:rPr>
                <w:rFonts w:ascii="Arial Narrow" w:hAnsi="Arial Narrow" w:cs="Calibri"/>
                <w:color w:val="4D2307"/>
                <w:sz w:val="36"/>
                <w:szCs w:val="36"/>
              </w:rPr>
              <w:t> :</w:t>
            </w:r>
          </w:p>
          <w:p w14:paraId="0A262F4F" w14:textId="29224AC2" w:rsidR="00513279" w:rsidRPr="00982E5B" w:rsidRDefault="00513279" w:rsidP="00771B73">
            <w:pPr>
              <w:jc w:val="center"/>
              <w:rPr>
                <w:rFonts w:ascii="Arial Narrow" w:hAnsi="Arial Narrow" w:cs="Calibri"/>
                <w:i/>
                <w:color w:val="4D2307"/>
                <w:sz w:val="36"/>
                <w:szCs w:val="36"/>
                <w:lang w:val="en-US"/>
              </w:rPr>
            </w:pPr>
            <w:r w:rsidRPr="00982E5B">
              <w:rPr>
                <w:rFonts w:ascii="Arial Narrow" w:hAnsi="Arial Narrow" w:cs="Calibri"/>
                <w:i/>
                <w:color w:val="4D2307"/>
                <w:sz w:val="36"/>
                <w:szCs w:val="36"/>
                <w:lang w:val="en-US"/>
              </w:rPr>
              <w:t>« </w:t>
            </w:r>
            <w:r w:rsidR="00A56CA5" w:rsidRPr="00982E5B">
              <w:rPr>
                <w:rFonts w:ascii="Arial Narrow" w:hAnsi="Arial Narrow" w:cs="Calibri"/>
                <w:i/>
                <w:color w:val="4D2307"/>
                <w:sz w:val="36"/>
                <w:szCs w:val="36"/>
                <w:lang w:val="en-US"/>
              </w:rPr>
              <w:t>F</w:t>
            </w:r>
            <w:r w:rsidR="0050393D" w:rsidRPr="00982E5B">
              <w:rPr>
                <w:rFonts w:ascii="Arial Narrow" w:hAnsi="Arial Narrow" w:cs="Calibri"/>
                <w:i/>
                <w:color w:val="4D2307"/>
                <w:sz w:val="36"/>
                <w:szCs w:val="36"/>
                <w:lang w:val="en-US"/>
              </w:rPr>
              <w:t>undarás y tendrás muchas hij</w:t>
            </w:r>
            <w:r w:rsidR="00A56CA5" w:rsidRPr="00982E5B">
              <w:rPr>
                <w:rFonts w:ascii="Arial Narrow" w:hAnsi="Arial Narrow" w:cs="Calibri"/>
                <w:i/>
                <w:color w:val="4D2307"/>
                <w:sz w:val="36"/>
                <w:szCs w:val="36"/>
                <w:lang w:val="en-US"/>
              </w:rPr>
              <w:t>as »</w:t>
            </w:r>
          </w:p>
          <w:p w14:paraId="75F197C7" w14:textId="77777777" w:rsidR="00513279" w:rsidRPr="00982E5B" w:rsidRDefault="00513279" w:rsidP="00771B73">
            <w:pPr>
              <w:jc w:val="center"/>
              <w:rPr>
                <w:rFonts w:ascii="Arial Narrow" w:hAnsi="Arial Narrow" w:cs="Calibri"/>
                <w:b/>
                <w:bCs/>
                <w:sz w:val="36"/>
                <w:szCs w:val="36"/>
                <w:lang w:val="en-US"/>
              </w:rPr>
            </w:pPr>
          </w:p>
        </w:tc>
        <w:tc>
          <w:tcPr>
            <w:tcW w:w="425" w:type="dxa"/>
          </w:tcPr>
          <w:p w14:paraId="5058A255" w14:textId="77777777" w:rsidR="00513279" w:rsidRPr="00982E5B" w:rsidRDefault="00513279" w:rsidP="00771B73">
            <w:pPr>
              <w:jc w:val="center"/>
              <w:rPr>
                <w:rFonts w:ascii="Arial Narrow" w:hAnsi="Arial Narrow" w:cstheme="minorHAnsi"/>
                <w:b/>
                <w:color w:val="4D2307"/>
                <w:sz w:val="36"/>
                <w:szCs w:val="36"/>
                <w:lang w:val="en-US"/>
              </w:rPr>
            </w:pPr>
          </w:p>
        </w:tc>
        <w:tc>
          <w:tcPr>
            <w:tcW w:w="7568" w:type="dxa"/>
          </w:tcPr>
          <w:p w14:paraId="7358663A" w14:textId="77777777" w:rsidR="00513279" w:rsidRPr="005E1E12" w:rsidRDefault="00513279" w:rsidP="00771B73">
            <w:pPr>
              <w:rPr>
                <w:rFonts w:ascii="Arial Narrow" w:hAnsi="Arial Narrow" w:cstheme="minorHAnsi"/>
                <w:b/>
                <w:noProof/>
                <w:color w:val="4D2307"/>
                <w:sz w:val="36"/>
                <w:szCs w:val="36"/>
                <w:lang w:eastAsia="fr-FR"/>
              </w:rPr>
            </w:pPr>
            <w:r>
              <w:rPr>
                <w:rFonts w:ascii="Arial Narrow" w:hAnsi="Arial Narrow" w:cstheme="minorHAnsi"/>
                <w:b/>
                <w:noProof/>
                <w:color w:val="4D2307"/>
                <w:sz w:val="36"/>
                <w:szCs w:val="36"/>
                <w:lang w:eastAsia="fr-FR"/>
              </w:rPr>
              <w:drawing>
                <wp:inline distT="0" distB="0" distL="0" distR="0" wp14:anchorId="73342913" wp14:editId="3318BCC2">
                  <wp:extent cx="5291285" cy="2916000"/>
                  <wp:effectExtent l="19050" t="0" r="4615" b="0"/>
                  <wp:docPr id="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5291285" cy="2916000"/>
                          </a:xfrm>
                          <a:prstGeom prst="rect">
                            <a:avLst/>
                          </a:prstGeom>
                          <a:noFill/>
                          <a:ln w="9525">
                            <a:noFill/>
                            <a:miter lim="800000"/>
                            <a:headEnd/>
                            <a:tailEnd/>
                          </a:ln>
                        </pic:spPr>
                      </pic:pic>
                    </a:graphicData>
                  </a:graphic>
                </wp:inline>
              </w:drawing>
            </w:r>
          </w:p>
          <w:p w14:paraId="2156A6A0" w14:textId="77777777" w:rsidR="00513279" w:rsidRDefault="00513279" w:rsidP="00771B73">
            <w:pPr>
              <w:jc w:val="center"/>
              <w:rPr>
                <w:rFonts w:ascii="Arial Narrow" w:hAnsi="Arial Narrow" w:cstheme="minorHAnsi"/>
                <w:b/>
                <w:color w:val="4D2307"/>
                <w:sz w:val="36"/>
                <w:szCs w:val="36"/>
              </w:rPr>
            </w:pPr>
          </w:p>
          <w:p w14:paraId="1442FCCD" w14:textId="0DB02CEB" w:rsidR="00513279" w:rsidRPr="005E1E12" w:rsidRDefault="002F12CB" w:rsidP="00771B73">
            <w:pPr>
              <w:jc w:val="center"/>
              <w:rPr>
                <w:rFonts w:ascii="Arial Narrow" w:hAnsi="Arial Narrow" w:cstheme="minorHAnsi"/>
                <w:color w:val="4D2307"/>
                <w:sz w:val="36"/>
                <w:szCs w:val="36"/>
              </w:rPr>
            </w:pPr>
            <w:r>
              <w:rPr>
                <w:rFonts w:ascii="Arial Narrow" w:hAnsi="Arial Narrow" w:cstheme="minorHAnsi"/>
                <w:b/>
                <w:color w:val="4D2307"/>
                <w:sz w:val="36"/>
                <w:szCs w:val="36"/>
              </w:rPr>
              <w:t>Calle</w:t>
            </w:r>
            <w:r w:rsidR="00513279" w:rsidRPr="005E1E12">
              <w:rPr>
                <w:rFonts w:ascii="Arial Narrow" w:hAnsi="Arial Narrow" w:cstheme="minorHAnsi"/>
                <w:b/>
                <w:color w:val="4D2307"/>
                <w:sz w:val="36"/>
                <w:szCs w:val="36"/>
              </w:rPr>
              <w:t xml:space="preserve"> François 1er</w:t>
            </w:r>
          </w:p>
          <w:p w14:paraId="68E9128C" w14:textId="689F8965" w:rsidR="00513279" w:rsidRPr="005E1E12" w:rsidRDefault="002579A1" w:rsidP="00771B73">
            <w:pPr>
              <w:jc w:val="both"/>
              <w:rPr>
                <w:rFonts w:ascii="Arial Narrow" w:hAnsi="Arial Narrow" w:cs="Calibri"/>
                <w:color w:val="4D2307"/>
                <w:sz w:val="36"/>
                <w:szCs w:val="36"/>
              </w:rPr>
            </w:pPr>
            <w:r>
              <w:rPr>
                <w:rFonts w:ascii="Arial Narrow" w:hAnsi="Arial Narrow" w:cs="Calibri"/>
                <w:color w:val="4D2307"/>
                <w:sz w:val="36"/>
                <w:szCs w:val="36"/>
              </w:rPr>
              <w:t>No abandonó definitivamente</w:t>
            </w:r>
            <w:r w:rsidR="007B57BC">
              <w:rPr>
                <w:rFonts w:ascii="Arial Narrow" w:hAnsi="Arial Narrow" w:cs="Calibri"/>
                <w:color w:val="4D2307"/>
                <w:sz w:val="36"/>
                <w:szCs w:val="36"/>
              </w:rPr>
              <w:t xml:space="preserve"> hasta </w:t>
            </w:r>
            <w:r w:rsidR="00513279" w:rsidRPr="005E1E12">
              <w:rPr>
                <w:rFonts w:ascii="Arial Narrow" w:hAnsi="Arial Narrow" w:cs="Calibri"/>
                <w:color w:val="4D2307"/>
                <w:sz w:val="36"/>
                <w:szCs w:val="36"/>
              </w:rPr>
              <w:t xml:space="preserve">1901 </w:t>
            </w:r>
            <w:r w:rsidR="007B57BC">
              <w:rPr>
                <w:rFonts w:ascii="Arial Narrow" w:hAnsi="Arial Narrow" w:cs="Calibri"/>
                <w:color w:val="4D2307"/>
                <w:sz w:val="36"/>
                <w:szCs w:val="36"/>
              </w:rPr>
              <w:t>esta casa</w:t>
            </w:r>
            <w:r w:rsidR="00513279" w:rsidRPr="005E1E12">
              <w:rPr>
                <w:rFonts w:ascii="Arial Narrow" w:hAnsi="Arial Narrow" w:cs="Calibri"/>
                <w:color w:val="4D2307"/>
                <w:sz w:val="36"/>
                <w:szCs w:val="36"/>
              </w:rPr>
              <w:t xml:space="preserve"> as</w:t>
            </w:r>
            <w:r w:rsidR="00540634">
              <w:rPr>
                <w:rFonts w:ascii="Arial Narrow" w:hAnsi="Arial Narrow" w:cs="Calibri"/>
                <w:color w:val="4D2307"/>
                <w:sz w:val="36"/>
                <w:szCs w:val="36"/>
              </w:rPr>
              <w:t>uncionista</w:t>
            </w:r>
            <w:r w:rsidR="00513279" w:rsidRPr="005E1E12">
              <w:rPr>
                <w:rFonts w:ascii="Arial Narrow" w:hAnsi="Arial Narrow" w:cs="Calibri"/>
                <w:color w:val="4D2307"/>
                <w:sz w:val="36"/>
                <w:szCs w:val="36"/>
              </w:rPr>
              <w:t xml:space="preserve"> de Paris</w:t>
            </w:r>
            <w:r w:rsidR="00513279">
              <w:rPr>
                <w:rFonts w:ascii="Arial Narrow" w:hAnsi="Arial Narrow" w:cs="Calibri"/>
                <w:color w:val="4D2307"/>
                <w:sz w:val="36"/>
                <w:szCs w:val="36"/>
              </w:rPr>
              <w:t xml:space="preserve"> </w:t>
            </w:r>
            <w:r w:rsidR="00540634">
              <w:rPr>
                <w:rFonts w:ascii="Arial Narrow" w:hAnsi="Arial Narrow" w:cs="Calibri"/>
                <w:color w:val="4D2307"/>
                <w:sz w:val="36"/>
                <w:szCs w:val="36"/>
              </w:rPr>
              <w:t xml:space="preserve">que había fundado </w:t>
            </w:r>
            <w:r w:rsidR="00513279" w:rsidRPr="005E1E12">
              <w:rPr>
                <w:rFonts w:ascii="Arial Narrow" w:hAnsi="Arial Narrow" w:cs="Calibri"/>
                <w:color w:val="4D2307"/>
                <w:sz w:val="36"/>
                <w:szCs w:val="36"/>
              </w:rPr>
              <w:t>en 1862</w:t>
            </w:r>
            <w:r w:rsidR="00513279">
              <w:rPr>
                <w:rFonts w:ascii="Arial Narrow" w:hAnsi="Arial Narrow" w:cs="Calibri"/>
                <w:color w:val="4D2307"/>
                <w:sz w:val="36"/>
                <w:szCs w:val="36"/>
              </w:rPr>
              <w:t xml:space="preserve"> </w:t>
            </w:r>
            <w:r w:rsidR="001D7A9E">
              <w:rPr>
                <w:rFonts w:ascii="Arial Narrow" w:hAnsi="Arial Narrow" w:cs="Calibri"/>
                <w:color w:val="4D2307"/>
                <w:sz w:val="36"/>
                <w:szCs w:val="36"/>
              </w:rPr>
              <w:t xml:space="preserve">y que vio rápidamente marcada </w:t>
            </w:r>
            <w:r w:rsidR="005E1AA4">
              <w:rPr>
                <w:rFonts w:ascii="Arial Narrow" w:hAnsi="Arial Narrow" w:cs="Calibri"/>
                <w:color w:val="4D2307"/>
                <w:sz w:val="36"/>
                <w:szCs w:val="36"/>
              </w:rPr>
              <w:t>por el esplendor de su pequeña capilla</w:t>
            </w:r>
            <w:r w:rsidR="006268FD">
              <w:rPr>
                <w:rFonts w:ascii="Arial Narrow" w:hAnsi="Arial Narrow" w:cs="Calibri"/>
                <w:color w:val="4D2307"/>
                <w:sz w:val="36"/>
                <w:szCs w:val="36"/>
              </w:rPr>
              <w:t xml:space="preserve"> </w:t>
            </w:r>
            <w:r w:rsidR="000259BE">
              <w:rPr>
                <w:rFonts w:ascii="Arial Narrow" w:hAnsi="Arial Narrow" w:cs="Calibri"/>
                <w:color w:val="4D2307"/>
                <w:sz w:val="36"/>
                <w:szCs w:val="36"/>
              </w:rPr>
              <w:t>y la proliferación de obras fundadas y animadas</w:t>
            </w:r>
            <w:r w:rsidR="001B1E42">
              <w:rPr>
                <w:rFonts w:ascii="Arial Narrow" w:hAnsi="Arial Narrow" w:cs="Calibri"/>
                <w:color w:val="4D2307"/>
                <w:sz w:val="36"/>
                <w:szCs w:val="36"/>
              </w:rPr>
              <w:t xml:space="preserve"> por los Padres</w:t>
            </w:r>
            <w:r w:rsidR="00194068">
              <w:rPr>
                <w:rFonts w:ascii="Arial Narrow" w:hAnsi="Arial Narrow" w:cs="Calibri"/>
                <w:color w:val="4D2307"/>
                <w:sz w:val="36"/>
                <w:szCs w:val="36"/>
              </w:rPr>
              <w:t xml:space="preserve">, entre ellos el P. </w:t>
            </w:r>
            <w:r w:rsidR="00513279" w:rsidRPr="005E1E12">
              <w:rPr>
                <w:rFonts w:ascii="Arial Narrow" w:hAnsi="Arial Narrow" w:cs="Calibri"/>
                <w:color w:val="4D2307"/>
                <w:sz w:val="36"/>
                <w:szCs w:val="36"/>
              </w:rPr>
              <w:t xml:space="preserve"> Etienne Pernet.</w:t>
            </w:r>
          </w:p>
        </w:tc>
      </w:tr>
    </w:tbl>
    <w:p w14:paraId="479CD587" w14:textId="77777777" w:rsidR="00015E27" w:rsidRDefault="00015E27" w:rsidP="00B549A6">
      <w:pPr>
        <w:tabs>
          <w:tab w:val="left" w:pos="1050"/>
        </w:tabs>
        <w:spacing w:after="0"/>
        <w:rPr>
          <w:rFonts w:cs="Calibri"/>
          <w:b/>
          <w:bCs/>
          <w:sz w:val="36"/>
          <w:szCs w:val="36"/>
          <w:lang w:eastAsia="fr-FR"/>
        </w:rPr>
      </w:pPr>
    </w:p>
    <w:p w14:paraId="323D0912" w14:textId="77777777" w:rsidR="00015E27" w:rsidRDefault="00015E27" w:rsidP="00B549A6">
      <w:pPr>
        <w:tabs>
          <w:tab w:val="left" w:pos="1050"/>
        </w:tabs>
        <w:spacing w:after="0"/>
        <w:rPr>
          <w:rFonts w:cs="Calibri"/>
          <w:b/>
          <w:bCs/>
          <w:sz w:val="36"/>
          <w:szCs w:val="36"/>
          <w:lang w:eastAsia="fr-FR"/>
        </w:rPr>
      </w:pPr>
    </w:p>
    <w:p w14:paraId="73B5BF6C" w14:textId="52888E5E" w:rsidR="00773B25" w:rsidRPr="00E44055" w:rsidRDefault="00773B25" w:rsidP="00773B25">
      <w:pPr>
        <w:spacing w:after="480" w:line="240" w:lineRule="auto"/>
        <w:jc w:val="center"/>
        <w:rPr>
          <w:rFonts w:cs="Calibri"/>
          <w:b/>
          <w:bCs/>
          <w:color w:val="4D2307"/>
          <w:sz w:val="56"/>
          <w:szCs w:val="56"/>
        </w:rPr>
      </w:pPr>
      <w:r>
        <w:rPr>
          <w:rFonts w:cs="Calibri"/>
          <w:b/>
          <w:bCs/>
          <w:color w:val="4D2307"/>
          <w:sz w:val="56"/>
          <w:szCs w:val="56"/>
        </w:rPr>
        <w:lastRenderedPageBreak/>
        <w:t>CITAS</w:t>
      </w:r>
    </w:p>
    <w:tbl>
      <w:tblPr>
        <w:tblStyle w:val="Grilledutableau"/>
        <w:tblW w:w="15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9"/>
        <w:gridCol w:w="761"/>
        <w:gridCol w:w="7371"/>
      </w:tblGrid>
      <w:tr w:rsidR="00773B25" w14:paraId="2A253289" w14:textId="77777777" w:rsidTr="00771B73">
        <w:tc>
          <w:tcPr>
            <w:tcW w:w="7569" w:type="dxa"/>
          </w:tcPr>
          <w:p w14:paraId="1E7D9669" w14:textId="77777777" w:rsidR="00773B25" w:rsidRPr="00E44055" w:rsidRDefault="00773B25" w:rsidP="00771B73">
            <w:pPr>
              <w:spacing w:after="240"/>
              <w:jc w:val="center"/>
              <w:rPr>
                <w:rFonts w:cs="Calibri"/>
                <w:b/>
                <w:bCs/>
                <w:color w:val="4D2307"/>
                <w:sz w:val="40"/>
                <w:szCs w:val="40"/>
              </w:rPr>
            </w:pPr>
            <w:r w:rsidRPr="00E44055">
              <w:rPr>
                <w:rFonts w:cs="Calibri"/>
                <w:b/>
                <w:bCs/>
                <w:color w:val="4D2307"/>
                <w:sz w:val="40"/>
                <w:szCs w:val="40"/>
              </w:rPr>
              <w:t xml:space="preserve">Isabelle </w:t>
            </w:r>
          </w:p>
        </w:tc>
        <w:tc>
          <w:tcPr>
            <w:tcW w:w="761" w:type="dxa"/>
          </w:tcPr>
          <w:p w14:paraId="52FFFD81" w14:textId="77777777" w:rsidR="00773B25" w:rsidRPr="00E44055" w:rsidRDefault="00773B25" w:rsidP="00771B73">
            <w:pPr>
              <w:spacing w:after="240"/>
              <w:jc w:val="center"/>
              <w:rPr>
                <w:rFonts w:cs="Calibri"/>
                <w:b/>
                <w:bCs/>
                <w:color w:val="4D2307"/>
                <w:sz w:val="40"/>
                <w:szCs w:val="40"/>
              </w:rPr>
            </w:pPr>
          </w:p>
        </w:tc>
        <w:tc>
          <w:tcPr>
            <w:tcW w:w="7371" w:type="dxa"/>
          </w:tcPr>
          <w:p w14:paraId="41AD2304" w14:textId="77777777" w:rsidR="00773B25" w:rsidRPr="00E44055" w:rsidRDefault="00773B25" w:rsidP="00771B73">
            <w:pPr>
              <w:spacing w:after="240"/>
              <w:jc w:val="center"/>
              <w:rPr>
                <w:rFonts w:cs="Calibri"/>
                <w:b/>
                <w:bCs/>
                <w:color w:val="4D2307"/>
                <w:sz w:val="40"/>
                <w:szCs w:val="40"/>
              </w:rPr>
            </w:pPr>
            <w:r w:rsidRPr="00E44055">
              <w:rPr>
                <w:rFonts w:cs="Calibri"/>
                <w:b/>
                <w:bCs/>
                <w:color w:val="4D2307"/>
                <w:sz w:val="40"/>
                <w:szCs w:val="40"/>
              </w:rPr>
              <w:t>François</w:t>
            </w:r>
          </w:p>
        </w:tc>
      </w:tr>
      <w:tr w:rsidR="00773B25" w:rsidRPr="00982E5B" w14:paraId="37AEA65E" w14:textId="77777777" w:rsidTr="00771B73">
        <w:tc>
          <w:tcPr>
            <w:tcW w:w="7569" w:type="dxa"/>
          </w:tcPr>
          <w:p w14:paraId="701082B1" w14:textId="54AF93C2" w:rsidR="00773B25" w:rsidRPr="000F71EC" w:rsidRDefault="00773B25" w:rsidP="00771B73">
            <w:pPr>
              <w:jc w:val="both"/>
              <w:rPr>
                <w:rFonts w:ascii="Arial Narrow" w:hAnsi="Arial Narrow" w:cs="Calibri"/>
                <w:b/>
                <w:bCs/>
                <w:sz w:val="28"/>
                <w:szCs w:val="28"/>
              </w:rPr>
            </w:pPr>
            <w:r>
              <w:rPr>
                <w:rFonts w:ascii="Arial Narrow" w:hAnsi="Arial Narrow"/>
                <w:sz w:val="36"/>
                <w:szCs w:val="36"/>
              </w:rPr>
              <w:t xml:space="preserve"> </w:t>
            </w:r>
            <w:r w:rsidRPr="00E90FA1">
              <w:rPr>
                <w:rFonts w:ascii="Arial Narrow" w:hAnsi="Arial Narrow"/>
                <w:i/>
                <w:sz w:val="44"/>
                <w:szCs w:val="44"/>
              </w:rPr>
              <w:t xml:space="preserve">« </w:t>
            </w:r>
            <w:r w:rsidR="00F1797E">
              <w:rPr>
                <w:rFonts w:ascii="Arial Narrow" w:hAnsi="Arial Narrow"/>
                <w:i/>
                <w:sz w:val="44"/>
                <w:szCs w:val="44"/>
              </w:rPr>
              <w:t>¿Cómo podrían separarme</w:t>
            </w:r>
            <w:r w:rsidR="002F3562">
              <w:rPr>
                <w:rFonts w:ascii="Arial Narrow" w:hAnsi="Arial Narrow"/>
                <w:i/>
                <w:sz w:val="44"/>
                <w:szCs w:val="44"/>
              </w:rPr>
              <w:t xml:space="preserve"> de Él las ocupaciones externas </w:t>
            </w:r>
            <w:r w:rsidR="007629E3">
              <w:rPr>
                <w:rFonts w:ascii="Arial Narrow" w:hAnsi="Arial Narrow"/>
                <w:i/>
                <w:sz w:val="44"/>
                <w:szCs w:val="44"/>
              </w:rPr>
              <w:t>si comprendo bien mi misión ? ¿No se tr</w:t>
            </w:r>
            <w:r w:rsidR="003D425D">
              <w:rPr>
                <w:rFonts w:ascii="Arial Narrow" w:hAnsi="Arial Narrow"/>
                <w:i/>
                <w:sz w:val="44"/>
                <w:szCs w:val="44"/>
              </w:rPr>
              <w:t xml:space="preserve">ata acaso de llevar a Jesús </w:t>
            </w:r>
            <w:r w:rsidR="00DA288B">
              <w:rPr>
                <w:rFonts w:ascii="Arial Narrow" w:hAnsi="Arial Narrow"/>
                <w:i/>
                <w:sz w:val="44"/>
                <w:szCs w:val="44"/>
              </w:rPr>
              <w:t>a las almas ?</w:t>
            </w:r>
            <w:r w:rsidR="00C17F12">
              <w:rPr>
                <w:rFonts w:ascii="Arial Narrow" w:hAnsi="Arial Narrow"/>
                <w:i/>
                <w:sz w:val="44"/>
                <w:szCs w:val="44"/>
              </w:rPr>
              <w:t xml:space="preserve"> </w:t>
            </w:r>
            <w:r w:rsidR="0092355B">
              <w:rPr>
                <w:rFonts w:ascii="Arial Narrow" w:hAnsi="Arial Narrow"/>
                <w:i/>
                <w:sz w:val="44"/>
                <w:szCs w:val="44"/>
              </w:rPr>
              <w:t>Él debe esta</w:t>
            </w:r>
            <w:r w:rsidR="002331AB">
              <w:rPr>
                <w:rFonts w:ascii="Arial Narrow" w:hAnsi="Arial Narrow"/>
                <w:i/>
                <w:sz w:val="44"/>
                <w:szCs w:val="44"/>
              </w:rPr>
              <w:t>r conmigo. Pero puedo darlo sin perderlo</w:t>
            </w:r>
            <w:r w:rsidR="00CB5D0A">
              <w:rPr>
                <w:rFonts w:ascii="Arial Narrow" w:hAnsi="Arial Narrow"/>
                <w:i/>
                <w:sz w:val="44"/>
                <w:szCs w:val="44"/>
              </w:rPr>
              <w:t xml:space="preserve"> ; es más, </w:t>
            </w:r>
            <w:r w:rsidR="004C5F81">
              <w:rPr>
                <w:rFonts w:ascii="Arial Narrow" w:hAnsi="Arial Narrow"/>
                <w:i/>
                <w:sz w:val="44"/>
                <w:szCs w:val="44"/>
              </w:rPr>
              <w:t>lo poseo tanto más cuanto más me doy</w:t>
            </w:r>
            <w:r w:rsidR="007F40DC">
              <w:rPr>
                <w:rFonts w:ascii="Arial Narrow" w:hAnsi="Arial Narrow"/>
                <w:i/>
                <w:sz w:val="44"/>
                <w:szCs w:val="44"/>
              </w:rPr>
              <w:t>.</w:t>
            </w:r>
            <w:r w:rsidRPr="00E90FA1">
              <w:rPr>
                <w:rFonts w:ascii="Arial Narrow" w:hAnsi="Arial Narrow"/>
                <w:i/>
                <w:sz w:val="44"/>
                <w:szCs w:val="44"/>
              </w:rPr>
              <w:t xml:space="preserve"> </w:t>
            </w:r>
            <w:r w:rsidR="007F40DC">
              <w:rPr>
                <w:rFonts w:ascii="Arial Narrow" w:hAnsi="Arial Narrow"/>
                <w:i/>
                <w:sz w:val="44"/>
                <w:szCs w:val="44"/>
              </w:rPr>
              <w:t>Es un fuego sagrado</w:t>
            </w:r>
            <w:r w:rsidR="005B27F7">
              <w:rPr>
                <w:rFonts w:ascii="Arial Narrow" w:hAnsi="Arial Narrow"/>
                <w:i/>
                <w:sz w:val="44"/>
                <w:szCs w:val="44"/>
              </w:rPr>
              <w:t xml:space="preserve"> que arde cada vez más</w:t>
            </w:r>
            <w:r w:rsidR="001517EE">
              <w:rPr>
                <w:rFonts w:ascii="Arial Narrow" w:hAnsi="Arial Narrow"/>
                <w:i/>
                <w:sz w:val="44"/>
                <w:szCs w:val="44"/>
              </w:rPr>
              <w:t xml:space="preserve"> </w:t>
            </w:r>
            <w:r w:rsidR="005B27F7">
              <w:rPr>
                <w:rFonts w:ascii="Arial Narrow" w:hAnsi="Arial Narrow"/>
                <w:i/>
                <w:sz w:val="44"/>
                <w:szCs w:val="44"/>
              </w:rPr>
              <w:t xml:space="preserve">al comunicarse. </w:t>
            </w:r>
            <w:r w:rsidR="004A1797" w:rsidRPr="00982E5B">
              <w:rPr>
                <w:rFonts w:ascii="Arial Narrow" w:hAnsi="Arial Narrow"/>
                <w:i/>
                <w:sz w:val="44"/>
                <w:szCs w:val="44"/>
                <w:lang w:val="en-US"/>
              </w:rPr>
              <w:t>Por tanto , voy a las almas con Jesús y traigo a Jesús</w:t>
            </w:r>
            <w:r w:rsidR="0028290F" w:rsidRPr="00982E5B">
              <w:rPr>
                <w:rFonts w:ascii="Arial Narrow" w:hAnsi="Arial Narrow"/>
                <w:i/>
                <w:sz w:val="44"/>
                <w:szCs w:val="44"/>
                <w:lang w:val="en-US"/>
              </w:rPr>
              <w:t xml:space="preserve">. </w:t>
            </w:r>
            <w:r w:rsidR="0028290F">
              <w:rPr>
                <w:rFonts w:ascii="Arial Narrow" w:hAnsi="Arial Narrow"/>
                <w:i/>
                <w:sz w:val="44"/>
                <w:szCs w:val="44"/>
              </w:rPr>
              <w:t>Palabras consoladoras y verdaderas</w:t>
            </w:r>
            <w:r w:rsidR="002C4A4F">
              <w:rPr>
                <w:rFonts w:ascii="Arial Narrow" w:hAnsi="Arial Narrow"/>
                <w:i/>
                <w:sz w:val="44"/>
                <w:szCs w:val="44"/>
              </w:rPr>
              <w:t xml:space="preserve"> que resumen lo que debe ser </w:t>
            </w:r>
            <w:r w:rsidR="00FB4AE5">
              <w:rPr>
                <w:rFonts w:ascii="Arial Narrow" w:hAnsi="Arial Narrow"/>
                <w:i/>
                <w:sz w:val="44"/>
                <w:szCs w:val="44"/>
              </w:rPr>
              <w:t>el alma contemplativa en medio del mundo</w:t>
            </w:r>
            <w:r w:rsidR="00B15B13">
              <w:rPr>
                <w:rFonts w:ascii="Arial Narrow" w:hAnsi="Arial Narrow"/>
                <w:i/>
                <w:sz w:val="44"/>
                <w:szCs w:val="44"/>
              </w:rPr>
              <w:t>:</w:t>
            </w:r>
            <w:r w:rsidR="008E4418">
              <w:rPr>
                <w:rFonts w:ascii="Arial Narrow" w:hAnsi="Arial Narrow"/>
                <w:i/>
                <w:sz w:val="44"/>
                <w:szCs w:val="44"/>
              </w:rPr>
              <w:t>.Jesús en el centro del corazón</w:t>
            </w:r>
            <w:r w:rsidR="00AC6B34">
              <w:rPr>
                <w:rFonts w:ascii="Arial Narrow" w:hAnsi="Arial Narrow"/>
                <w:i/>
                <w:sz w:val="44"/>
                <w:szCs w:val="44"/>
              </w:rPr>
              <w:t xml:space="preserve"> e irradiando sobre todo lo que </w:t>
            </w:r>
            <w:r w:rsidR="00B15B13">
              <w:rPr>
                <w:rFonts w:ascii="Arial Narrow" w:hAnsi="Arial Narrow"/>
                <w:i/>
                <w:sz w:val="44"/>
                <w:szCs w:val="44"/>
              </w:rPr>
              <w:t>te rodea</w:t>
            </w:r>
            <w:r w:rsidRPr="00E90FA1">
              <w:rPr>
                <w:rFonts w:ascii="Arial Narrow" w:hAnsi="Arial Narrow"/>
                <w:i/>
                <w:sz w:val="44"/>
                <w:szCs w:val="44"/>
              </w:rPr>
              <w:t>. »</w:t>
            </w:r>
            <w:r>
              <w:rPr>
                <w:rFonts w:ascii="Arial Narrow" w:hAnsi="Arial Narrow"/>
                <w:i/>
                <w:sz w:val="44"/>
                <w:szCs w:val="44"/>
              </w:rPr>
              <w:t xml:space="preserve">    -    </w:t>
            </w:r>
            <w:r w:rsidRPr="00E90FA1">
              <w:rPr>
                <w:rFonts w:ascii="Arial Narrow" w:hAnsi="Arial Narrow"/>
                <w:sz w:val="32"/>
                <w:szCs w:val="32"/>
              </w:rPr>
              <w:t>Note de retraite du 29 juillet 1893</w:t>
            </w:r>
            <w:r>
              <w:rPr>
                <w:rFonts w:ascii="Arial Narrow" w:hAnsi="Arial Narrow"/>
                <w:sz w:val="32"/>
                <w:szCs w:val="32"/>
              </w:rPr>
              <w:t>.</w:t>
            </w:r>
          </w:p>
        </w:tc>
        <w:tc>
          <w:tcPr>
            <w:tcW w:w="761" w:type="dxa"/>
            <w:tcBorders>
              <w:left w:val="nil"/>
            </w:tcBorders>
          </w:tcPr>
          <w:p w14:paraId="4472A0BC" w14:textId="77777777" w:rsidR="00773B25" w:rsidRPr="005E1E12" w:rsidRDefault="00773B25" w:rsidP="00771B73">
            <w:pPr>
              <w:jc w:val="center"/>
              <w:rPr>
                <w:rFonts w:ascii="Arial Narrow" w:hAnsi="Arial Narrow" w:cstheme="minorHAnsi"/>
                <w:b/>
                <w:color w:val="4D2307"/>
                <w:sz w:val="36"/>
                <w:szCs w:val="36"/>
              </w:rPr>
            </w:pPr>
          </w:p>
        </w:tc>
        <w:tc>
          <w:tcPr>
            <w:tcW w:w="7371" w:type="dxa"/>
          </w:tcPr>
          <w:p w14:paraId="43D29687" w14:textId="6A37EF62"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«Feliz el que se apoya en el Señor.</w:t>
            </w:r>
          </w:p>
          <w:p w14:paraId="00E59F79" w14:textId="77777777" w:rsidR="00E53C71" w:rsidRPr="00982E5B" w:rsidRDefault="00E53C71" w:rsidP="00E53C71">
            <w:pPr>
              <w:tabs>
                <w:tab w:val="left" w:pos="1050"/>
              </w:tabs>
              <w:rPr>
                <w:rFonts w:cs="Calibri"/>
                <w:i/>
                <w:sz w:val="44"/>
                <w:szCs w:val="44"/>
                <w:lang w:val="en-US" w:eastAsia="fr-FR"/>
              </w:rPr>
            </w:pPr>
            <w:r w:rsidRPr="00982E5B">
              <w:rPr>
                <w:rFonts w:cs="Calibri"/>
                <w:i/>
                <w:sz w:val="44"/>
                <w:szCs w:val="44"/>
                <w:lang w:val="en-US" w:eastAsia="fr-FR"/>
              </w:rPr>
              <w:t>Bendecid el invierno como el verano.</w:t>
            </w:r>
          </w:p>
          <w:p w14:paraId="0423A40D" w14:textId="77777777"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Regocijaos por todo y en todas partes.</w:t>
            </w:r>
          </w:p>
          <w:p w14:paraId="665937F3" w14:textId="77777777"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Que la alegría anime todo vuestro interior.</w:t>
            </w:r>
          </w:p>
          <w:p w14:paraId="07C45794" w14:textId="77777777"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 xml:space="preserve">Que seamos felices </w:t>
            </w:r>
          </w:p>
          <w:p w14:paraId="1CCFCE13" w14:textId="7EE76355"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y que veamos claramente que el amor de Nuestro Señor hace que todo sea agradable y fácil.</w:t>
            </w:r>
          </w:p>
          <w:p w14:paraId="6B216D77" w14:textId="77777777"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En nuestro corazón, Cristo debe estar en la plenitud de su ser».</w:t>
            </w:r>
          </w:p>
          <w:p w14:paraId="7C7161C4" w14:textId="17589CB1" w:rsidR="00E53C71" w:rsidRPr="00982E5B" w:rsidRDefault="00E53C71" w:rsidP="00E53C71">
            <w:pPr>
              <w:tabs>
                <w:tab w:val="left" w:pos="1050"/>
              </w:tabs>
              <w:rPr>
                <w:rFonts w:cs="Calibri"/>
                <w:i/>
                <w:sz w:val="44"/>
                <w:szCs w:val="44"/>
                <w:lang w:eastAsia="fr-FR"/>
              </w:rPr>
            </w:pPr>
            <w:r w:rsidRPr="00982E5B">
              <w:rPr>
                <w:rFonts w:cs="Calibri"/>
                <w:i/>
                <w:sz w:val="44"/>
                <w:szCs w:val="44"/>
                <w:lang w:eastAsia="fr-FR"/>
              </w:rPr>
              <w:t>«Encontrémonos bien en todas partes porque en todas partes habita el Dios de nuestra alma».</w:t>
            </w:r>
          </w:p>
          <w:p w14:paraId="24C0A001" w14:textId="77777777" w:rsidR="00E53C71" w:rsidRPr="00982E5B" w:rsidRDefault="00E53C71" w:rsidP="00E53C71">
            <w:pPr>
              <w:tabs>
                <w:tab w:val="left" w:pos="1050"/>
              </w:tabs>
              <w:rPr>
                <w:rFonts w:cs="Calibri"/>
                <w:i/>
                <w:sz w:val="44"/>
                <w:szCs w:val="44"/>
                <w:lang w:eastAsia="fr-FR"/>
              </w:rPr>
            </w:pPr>
          </w:p>
          <w:p w14:paraId="0CC70D53" w14:textId="77777777" w:rsidR="00E53C71" w:rsidRPr="00982E5B" w:rsidRDefault="00E53C71" w:rsidP="00E53C71">
            <w:pPr>
              <w:tabs>
                <w:tab w:val="left" w:pos="1050"/>
              </w:tabs>
              <w:rPr>
                <w:rFonts w:cs="Calibri"/>
                <w:i/>
                <w:sz w:val="44"/>
                <w:szCs w:val="44"/>
                <w:lang w:eastAsia="fr-FR"/>
              </w:rPr>
            </w:pPr>
          </w:p>
          <w:p w14:paraId="5FAE2AD9" w14:textId="77777777" w:rsidR="00773B25" w:rsidRPr="00982E5B" w:rsidRDefault="00773B25" w:rsidP="00771B73">
            <w:pPr>
              <w:jc w:val="right"/>
              <w:rPr>
                <w:rFonts w:ascii="Arial Narrow" w:hAnsi="Arial Narrow" w:cs="Calibri"/>
                <w:i/>
                <w:color w:val="4D2307"/>
                <w:sz w:val="44"/>
                <w:szCs w:val="44"/>
              </w:rPr>
            </w:pPr>
            <w:r w:rsidRPr="00982E5B">
              <w:rPr>
                <w:rFonts w:ascii="Arial Narrow" w:hAnsi="Arial Narrow" w:cstheme="minorHAnsi"/>
                <w:i/>
                <w:noProof/>
                <w:color w:val="FF0000"/>
                <w:sz w:val="44"/>
                <w:szCs w:val="44"/>
                <w:lang w:eastAsia="fr-FR"/>
              </w:rPr>
              <w:t>.</w:t>
            </w:r>
          </w:p>
        </w:tc>
      </w:tr>
    </w:tbl>
    <w:p w14:paraId="4A0EA488" w14:textId="04604C6B" w:rsidR="00D16BA8" w:rsidRPr="00982E5B" w:rsidRDefault="00D16BA8" w:rsidP="00982E5B">
      <w:pPr>
        <w:tabs>
          <w:tab w:val="left" w:pos="1050"/>
        </w:tabs>
        <w:jc w:val="center"/>
        <w:rPr>
          <w:rFonts w:cs="Calibri"/>
          <w:sz w:val="36"/>
          <w:szCs w:val="36"/>
          <w:lang w:eastAsia="fr-FR"/>
        </w:rPr>
      </w:pPr>
      <w:r>
        <w:rPr>
          <w:rFonts w:cs="Calibri"/>
          <w:b/>
          <w:bCs/>
          <w:color w:val="4D2307"/>
          <w:sz w:val="56"/>
          <w:szCs w:val="56"/>
        </w:rPr>
        <w:lastRenderedPageBreak/>
        <w:t>CITAS MANUSCRIT</w:t>
      </w:r>
      <w:r w:rsidR="001E69D9">
        <w:rPr>
          <w:rFonts w:cs="Calibri"/>
          <w:b/>
          <w:bCs/>
          <w:color w:val="4D2307"/>
          <w:sz w:val="56"/>
          <w:szCs w:val="56"/>
        </w:rPr>
        <w:t>A</w:t>
      </w:r>
      <w:r>
        <w:rPr>
          <w:rFonts w:cs="Calibri"/>
          <w:b/>
          <w:bCs/>
          <w:color w:val="4D2307"/>
          <w:sz w:val="56"/>
          <w:szCs w:val="56"/>
        </w:rPr>
        <w:t>S</w:t>
      </w:r>
    </w:p>
    <w:p w14:paraId="0EFAE11D" w14:textId="43751FB0" w:rsidR="001E69D9" w:rsidRPr="00653D8B" w:rsidRDefault="001E69D9" w:rsidP="001E69D9">
      <w:pPr>
        <w:spacing w:after="240" w:line="240" w:lineRule="auto"/>
        <w:jc w:val="both"/>
        <w:rPr>
          <w:rFonts w:cs="Calibri"/>
          <w:b/>
          <w:bCs/>
          <w:color w:val="4D2307"/>
          <w:sz w:val="40"/>
          <w:szCs w:val="40"/>
        </w:rPr>
      </w:pPr>
      <w:r w:rsidRPr="00653D8B">
        <w:rPr>
          <w:rFonts w:cs="Calibri"/>
          <w:b/>
          <w:bCs/>
          <w:color w:val="4D2307"/>
          <w:sz w:val="40"/>
          <w:szCs w:val="40"/>
        </w:rPr>
        <w:t xml:space="preserve">                     </w:t>
      </w:r>
      <w:r w:rsidR="00653D8B">
        <w:rPr>
          <w:rFonts w:cs="Calibri"/>
          <w:b/>
          <w:bCs/>
          <w:color w:val="4D2307"/>
          <w:sz w:val="40"/>
          <w:szCs w:val="40"/>
        </w:rPr>
        <w:t xml:space="preserve">                  </w:t>
      </w:r>
      <w:r w:rsidRPr="00653D8B">
        <w:rPr>
          <w:rFonts w:cs="Calibri"/>
          <w:b/>
          <w:bCs/>
          <w:color w:val="4D2307"/>
          <w:sz w:val="40"/>
          <w:szCs w:val="40"/>
        </w:rPr>
        <w:t>I</w:t>
      </w:r>
      <w:r w:rsidR="00A958B0" w:rsidRPr="00653D8B">
        <w:rPr>
          <w:rFonts w:cs="Calibri"/>
          <w:b/>
          <w:bCs/>
          <w:color w:val="4D2307"/>
          <w:sz w:val="40"/>
          <w:szCs w:val="40"/>
        </w:rPr>
        <w:t>sabelle</w:t>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r>
      <w:r w:rsidR="00A958B0" w:rsidRPr="00653D8B">
        <w:rPr>
          <w:rFonts w:cs="Calibri"/>
          <w:b/>
          <w:bCs/>
          <w:color w:val="4D2307"/>
          <w:sz w:val="40"/>
          <w:szCs w:val="40"/>
        </w:rPr>
        <w:tab/>
        <w:t>François</w:t>
      </w:r>
    </w:p>
    <w:p w14:paraId="65C33B42" w14:textId="084CBAD8" w:rsidR="004A5285" w:rsidRPr="004A5380" w:rsidRDefault="00982E5B" w:rsidP="001E69D9">
      <w:pPr>
        <w:spacing w:after="240" w:line="240" w:lineRule="auto"/>
        <w:jc w:val="both"/>
        <w:rPr>
          <w:rFonts w:cs="Calibri"/>
          <w:color w:val="4D2307"/>
          <w:sz w:val="28"/>
          <w:szCs w:val="28"/>
        </w:rPr>
      </w:pPr>
      <w:r>
        <w:rPr>
          <w:rFonts w:ascii="Arial Narrow" w:hAnsi="Arial Narrow" w:cs="Calibri"/>
          <w:b/>
          <w:bCs/>
          <w:noProof/>
          <w:color w:val="4D2307"/>
          <w:sz w:val="36"/>
          <w:szCs w:val="36"/>
          <w:lang w:eastAsia="fr-FR"/>
        </w:rPr>
        <mc:AlternateContent>
          <mc:Choice Requires="wps">
            <w:drawing>
              <wp:anchor distT="0" distB="0" distL="114300" distR="114300" simplePos="0" relativeHeight="251677696" behindDoc="0" locked="0" layoutInCell="1" allowOverlap="1" wp14:anchorId="02A8B7BB" wp14:editId="76D00E0C">
                <wp:simplePos x="0" y="0"/>
                <wp:positionH relativeFrom="column">
                  <wp:posOffset>5620327</wp:posOffset>
                </wp:positionH>
                <wp:positionV relativeFrom="paragraph">
                  <wp:posOffset>287020</wp:posOffset>
                </wp:positionV>
                <wp:extent cx="3870037" cy="2909455"/>
                <wp:effectExtent l="0" t="0" r="16510" b="12065"/>
                <wp:wrapNone/>
                <wp:docPr id="11" name="Zone de texte 11"/>
                <wp:cNvGraphicFramePr/>
                <a:graphic xmlns:a="http://schemas.openxmlformats.org/drawingml/2006/main">
                  <a:graphicData uri="http://schemas.microsoft.com/office/word/2010/wordprocessingShape">
                    <wps:wsp>
                      <wps:cNvSpPr txBox="1"/>
                      <wps:spPr>
                        <a:xfrm>
                          <a:off x="0" y="0"/>
                          <a:ext cx="3870037" cy="2909455"/>
                        </a:xfrm>
                        <a:prstGeom prst="rect">
                          <a:avLst/>
                        </a:prstGeom>
                        <a:solidFill>
                          <a:schemeClr val="lt1"/>
                        </a:solidFill>
                        <a:ln w="6350">
                          <a:solidFill>
                            <a:prstClr val="black"/>
                          </a:solidFill>
                        </a:ln>
                      </wps:spPr>
                      <wps:txbx>
                        <w:txbxContent>
                          <w:p w14:paraId="440BFE98" w14:textId="77777777" w:rsidR="00982E5B" w:rsidRPr="00982E5B" w:rsidRDefault="00982E5B" w:rsidP="00982E5B">
                            <w:pPr>
                              <w:tabs>
                                <w:tab w:val="left" w:pos="1050"/>
                              </w:tabs>
                              <w:spacing w:after="0"/>
                              <w:rPr>
                                <w:rFonts w:cs="Calibri"/>
                                <w:sz w:val="28"/>
                                <w:szCs w:val="28"/>
                                <w:lang w:eastAsia="fr-FR"/>
                              </w:rPr>
                            </w:pPr>
                            <w:r w:rsidRPr="00982E5B">
                              <w:rPr>
                                <w:rFonts w:cs="Calibri"/>
                                <w:sz w:val="28"/>
                                <w:szCs w:val="28"/>
                                <w:lang w:eastAsia="fr-FR"/>
                              </w:rPr>
                              <w:t xml:space="preserve">Para entrar en el espíritu de la Asunción, debéis tener una vida apostólica. Ella os constituirá en ese espíritu de celo que debe  animaros en vuestras acciones,   interiores y exteriores; rezaréis por la salvación de las almas y la   extensión de la Iglesia. En las tareas ordinarias, estaréis constantemente  ante el rostro del Señor como el apóstol que se inspira en los pensamientos de Nuestro Señor. La obra que comenzáis no es más que un nuevo  florecimiento de esta planta que es la planta de la  Asunción. </w:t>
                            </w:r>
                          </w:p>
                          <w:p w14:paraId="02B64BDD" w14:textId="4C819812" w:rsidR="00982E5B" w:rsidRPr="00982E5B" w:rsidRDefault="00982E5B" w:rsidP="00982E5B">
                            <w:pPr>
                              <w:rPr>
                                <w:sz w:val="28"/>
                                <w:szCs w:val="28"/>
                              </w:rPr>
                            </w:pPr>
                            <w:r w:rsidRPr="00982E5B">
                              <w:rPr>
                                <w:rFonts w:cs="Calibri"/>
                                <w:sz w:val="28"/>
                                <w:szCs w:val="28"/>
                                <w:lang w:eastAsia="fr-FR"/>
                              </w:rPr>
                              <w:t>P. Picard, 19 de mayo de 189</w:t>
                            </w:r>
                            <w:r>
                              <w:rPr>
                                <w:rFonts w:cs="Calibri"/>
                                <w:sz w:val="28"/>
                                <w:szCs w:val="28"/>
                                <w:lang w:eastAsia="fr-FR"/>
                              </w:rPr>
                              <w:t>7</w:t>
                            </w:r>
                            <w:r w:rsidRPr="00982E5B">
                              <w:rPr>
                                <w:rFonts w:cs="Calibri"/>
                                <w:sz w:val="28"/>
                                <w:szCs w:val="28"/>
                                <w:lang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A8B7BB" id="_x0000_t202" coordsize="21600,21600" o:spt="202" path="m,l,21600r21600,l21600,xe">
                <v:stroke joinstyle="miter"/>
                <v:path gradientshapeok="t" o:connecttype="rect"/>
              </v:shapetype>
              <v:shape id="Zone de texte 11" o:spid="_x0000_s1026" type="#_x0000_t202" style="position:absolute;left:0;text-align:left;margin-left:442.55pt;margin-top:22.6pt;width:304.75pt;height:229.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" fillcolor="white [3201]" strokeweight=".5pt">
                <v:textbox>
                  <w:txbxContent>
                    <w:p w14:paraId="440BFE98" w14:textId="77777777" w:rsidR="00982E5B" w:rsidRPr="00982E5B" w:rsidRDefault="00982E5B" w:rsidP="00982E5B">
                      <w:pPr>
                        <w:tabs>
                          <w:tab w:val="left" w:pos="1050"/>
                        </w:tabs>
                        <w:spacing w:after="0"/>
                        <w:rPr>
                          <w:rFonts w:cs="Calibri"/>
                          <w:sz w:val="28"/>
                          <w:szCs w:val="28"/>
                          <w:lang w:eastAsia="fr-FR"/>
                        </w:rPr>
                      </w:pPr>
                      <w:r w:rsidRPr="00982E5B">
                        <w:rPr>
                          <w:rFonts w:cs="Calibri"/>
                          <w:sz w:val="28"/>
                          <w:szCs w:val="28"/>
                          <w:lang w:eastAsia="fr-FR"/>
                        </w:rPr>
                        <w:t xml:space="preserve">Para entrar en el espíritu de la Asunción, debéis tener una vida apostólica. Ella os constituirá en ese espíritu de celo que debe  animaros en vuestras acciones,   interiores y exteriores; rezaréis por la salvación de las almas y la   extensión de la Iglesia. En las tareas ordinarias, estaréis constantemente  ante el rostro del Señor como el apóstol que se inspira en los pensamientos de Nuestro Señor. La obra que comenzáis no es más que un nuevo  florecimiento de esta planta que es la planta de la  Asunción. </w:t>
                      </w:r>
                    </w:p>
                    <w:p w14:paraId="02B64BDD" w14:textId="4C819812" w:rsidR="00982E5B" w:rsidRPr="00982E5B" w:rsidRDefault="00982E5B" w:rsidP="00982E5B">
                      <w:pPr>
                        <w:rPr>
                          <w:sz w:val="28"/>
                          <w:szCs w:val="28"/>
                        </w:rPr>
                      </w:pPr>
                      <w:r w:rsidRPr="00982E5B">
                        <w:rPr>
                          <w:rFonts w:cs="Calibri"/>
                          <w:sz w:val="28"/>
                          <w:szCs w:val="28"/>
                          <w:lang w:eastAsia="fr-FR"/>
                        </w:rPr>
                        <w:t>P. Picard, 19 de mayo de 189</w:t>
                      </w:r>
                      <w:r>
                        <w:rPr>
                          <w:rFonts w:cs="Calibri"/>
                          <w:sz w:val="28"/>
                          <w:szCs w:val="28"/>
                          <w:lang w:eastAsia="fr-FR"/>
                        </w:rPr>
                        <w:t>7</w:t>
                      </w:r>
                      <w:r w:rsidRPr="00982E5B">
                        <w:rPr>
                          <w:rFonts w:cs="Calibri"/>
                          <w:sz w:val="28"/>
                          <w:szCs w:val="28"/>
                          <w:lang w:eastAsia="fr-FR"/>
                        </w:rPr>
                        <w:t xml:space="preserve">                  </w:t>
                      </w:r>
                    </w:p>
                  </w:txbxContent>
                </v:textbox>
              </v:shape>
            </w:pict>
          </mc:Fallback>
        </mc:AlternateContent>
      </w:r>
      <w:r w:rsidR="0042499F">
        <w:rPr>
          <w:rFonts w:ascii="Arial Narrow" w:hAnsi="Arial Narrow" w:cs="Calibri"/>
          <w:b/>
          <w:bCs/>
          <w:noProof/>
          <w:color w:val="4D2307"/>
          <w:sz w:val="36"/>
          <w:szCs w:val="36"/>
          <w:lang w:eastAsia="fr-FR"/>
        </w:rPr>
        <w:drawing>
          <wp:anchor distT="0" distB="0" distL="114300" distR="114300" simplePos="0" relativeHeight="251673600" behindDoc="1" locked="0" layoutInCell="1" allowOverlap="1" wp14:anchorId="761FA450" wp14:editId="726BC5A7">
            <wp:simplePos x="0" y="0"/>
            <wp:positionH relativeFrom="page">
              <wp:posOffset>286327</wp:posOffset>
            </wp:positionH>
            <wp:positionV relativeFrom="paragraph">
              <wp:posOffset>287655</wp:posOffset>
            </wp:positionV>
            <wp:extent cx="2012315" cy="2390775"/>
            <wp:effectExtent l="0" t="0" r="6985" b="9525"/>
            <wp:wrapTight wrapText="bothSides">
              <wp:wrapPolygon edited="0">
                <wp:start x="0" y="0"/>
                <wp:lineTo x="0" y="21514"/>
                <wp:lineTo x="21470" y="21514"/>
                <wp:lineTo x="21470" y="0"/>
                <wp:lineTo x="0" y="0"/>
              </wp:wrapPolygon>
            </wp:wrapTight>
            <wp:docPr id="5"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srcRect/>
                    <a:stretch>
                      <a:fillRect/>
                    </a:stretch>
                  </pic:blipFill>
                  <pic:spPr bwMode="auto">
                    <a:xfrm>
                      <a:off x="0" y="0"/>
                      <a:ext cx="2012315" cy="2390775"/>
                    </a:xfrm>
                    <a:prstGeom prst="rect">
                      <a:avLst/>
                    </a:prstGeom>
                    <a:noFill/>
                    <a:ln w="9525">
                      <a:noFill/>
                      <a:miter lim="800000"/>
                      <a:headEnd/>
                      <a:tailEnd/>
                    </a:ln>
                  </pic:spPr>
                </pic:pic>
              </a:graphicData>
            </a:graphic>
            <wp14:sizeRelV relativeFrom="margin">
              <wp14:pctHeight>0</wp14:pctHeight>
            </wp14:sizeRelV>
          </wp:anchor>
        </w:drawing>
      </w:r>
      <w:r w:rsidR="004A5285" w:rsidRPr="004A5380">
        <w:rPr>
          <w:rFonts w:cs="Calibri"/>
          <w:color w:val="4D2307"/>
          <w:sz w:val="28"/>
          <w:szCs w:val="28"/>
        </w:rPr>
        <w:t>Dos textos firmados por Isabelle</w:t>
      </w:r>
    </w:p>
    <w:p w14:paraId="3D40270F" w14:textId="233F3E9D" w:rsidR="00982E5B" w:rsidRDefault="00982E5B" w:rsidP="00D058D1">
      <w:pPr>
        <w:tabs>
          <w:tab w:val="left" w:pos="1050"/>
        </w:tabs>
        <w:spacing w:after="0"/>
        <w:ind w:left="7791" w:hanging="6375"/>
        <w:jc w:val="both"/>
        <w:rPr>
          <w:rFonts w:cs="Calibri"/>
          <w:sz w:val="28"/>
          <w:szCs w:val="28"/>
          <w:lang w:eastAsia="fr-FR"/>
        </w:rPr>
      </w:pPr>
      <w:r>
        <w:rPr>
          <w:rFonts w:cs="Calibri"/>
          <w:noProof/>
          <w:sz w:val="28"/>
          <w:szCs w:val="28"/>
          <w:lang w:eastAsia="fr-FR"/>
        </w:rPr>
        <mc:AlternateContent>
          <mc:Choice Requires="wps">
            <w:drawing>
              <wp:anchor distT="0" distB="0" distL="114300" distR="114300" simplePos="0" relativeHeight="251676672" behindDoc="0" locked="0" layoutInCell="1" allowOverlap="1" wp14:anchorId="4C51DF62" wp14:editId="25B2B6B0">
                <wp:simplePos x="0" y="0"/>
                <wp:positionH relativeFrom="column">
                  <wp:posOffset>1935018</wp:posOffset>
                </wp:positionH>
                <wp:positionV relativeFrom="paragraph">
                  <wp:posOffset>37523</wp:posOffset>
                </wp:positionV>
                <wp:extent cx="3084946" cy="2207491"/>
                <wp:effectExtent l="0" t="0" r="13970" b="15240"/>
                <wp:wrapNone/>
                <wp:docPr id="4" name="Zone de texte 4"/>
                <wp:cNvGraphicFramePr/>
                <a:graphic xmlns:a="http://schemas.openxmlformats.org/drawingml/2006/main">
                  <a:graphicData uri="http://schemas.microsoft.com/office/word/2010/wordprocessingShape">
                    <wps:wsp>
                      <wps:cNvSpPr txBox="1"/>
                      <wps:spPr>
                        <a:xfrm>
                          <a:off x="0" y="0"/>
                          <a:ext cx="3084946" cy="2207491"/>
                        </a:xfrm>
                        <a:prstGeom prst="rect">
                          <a:avLst/>
                        </a:prstGeom>
                        <a:solidFill>
                          <a:schemeClr val="lt1"/>
                        </a:solidFill>
                        <a:ln w="6350">
                          <a:solidFill>
                            <a:prstClr val="black"/>
                          </a:solidFill>
                        </a:ln>
                      </wps:spPr>
                      <wps:txbx>
                        <w:txbxContent>
                          <w:p w14:paraId="6C1DF229" w14:textId="06504674" w:rsidR="00982E5B" w:rsidRPr="00982E5B" w:rsidRDefault="00982E5B" w:rsidP="00982E5B">
                            <w:pPr>
                              <w:rPr>
                                <w:rFonts w:cs="Calibri"/>
                                <w:sz w:val="28"/>
                                <w:szCs w:val="28"/>
                                <w:lang w:eastAsia="fr-FR"/>
                              </w:rPr>
                            </w:pPr>
                            <w:r w:rsidRPr="00D7244D">
                              <w:rPr>
                                <w:rFonts w:cs="Calibri"/>
                                <w:sz w:val="28"/>
                                <w:szCs w:val="28"/>
                                <w:lang w:eastAsia="fr-FR"/>
                              </w:rPr>
                              <w:t>En la oración, el silencio,</w:t>
                            </w:r>
                            <w:r>
                              <w:rPr>
                                <w:rFonts w:cs="Calibri"/>
                                <w:sz w:val="28"/>
                                <w:szCs w:val="28"/>
                                <w:lang w:eastAsia="fr-FR"/>
                              </w:rPr>
                              <w:t xml:space="preserve"> </w:t>
                            </w:r>
                            <w:r w:rsidRPr="00D7244D">
                              <w:rPr>
                                <w:rFonts w:cs="Calibri"/>
                                <w:sz w:val="28"/>
                                <w:szCs w:val="28"/>
                                <w:lang w:eastAsia="fr-FR"/>
                              </w:rPr>
                              <w:t>el trabajo y el sacrificio,</w:t>
                            </w:r>
                            <w:r>
                              <w:rPr>
                                <w:rFonts w:cs="Calibri"/>
                                <w:sz w:val="28"/>
                                <w:szCs w:val="28"/>
                                <w:lang w:eastAsia="fr-FR"/>
                              </w:rPr>
                              <w:t xml:space="preserve"> </w:t>
                            </w:r>
                            <w:r w:rsidRPr="00D7244D">
                              <w:rPr>
                                <w:rFonts w:cs="Calibri"/>
                                <w:sz w:val="28"/>
                                <w:szCs w:val="28"/>
                                <w:lang w:eastAsia="fr-FR"/>
                              </w:rPr>
                              <w:t>la vocación de la orante es</w:t>
                            </w:r>
                            <w:r>
                              <w:rPr>
                                <w:rFonts w:cs="Calibri"/>
                                <w:sz w:val="28"/>
                                <w:szCs w:val="28"/>
                                <w:lang w:eastAsia="fr-FR"/>
                              </w:rPr>
                              <w:t xml:space="preserve"> </w:t>
                            </w:r>
                            <w:r w:rsidRPr="00D7244D">
                              <w:rPr>
                                <w:rFonts w:cs="Calibri"/>
                                <w:sz w:val="28"/>
                                <w:szCs w:val="28"/>
                                <w:lang w:eastAsia="fr-FR"/>
                              </w:rPr>
                              <w:t>adorar siempre, amar siempre,</w:t>
                            </w:r>
                            <w:r>
                              <w:rPr>
                                <w:rFonts w:cs="Calibri"/>
                                <w:sz w:val="28"/>
                                <w:szCs w:val="28"/>
                                <w:lang w:eastAsia="fr-FR"/>
                              </w:rPr>
                              <w:t xml:space="preserve">   </w:t>
                            </w:r>
                            <w:r w:rsidRPr="00D7244D">
                              <w:rPr>
                                <w:rFonts w:cs="Calibri"/>
                                <w:sz w:val="28"/>
                                <w:szCs w:val="28"/>
                                <w:lang w:eastAsia="fr-FR"/>
                              </w:rPr>
                              <w:t xml:space="preserve">dedicarse siempre a la extensión </w:t>
                            </w:r>
                            <w:r>
                              <w:rPr>
                                <w:rFonts w:cs="Calibri"/>
                                <w:sz w:val="28"/>
                                <w:szCs w:val="28"/>
                                <w:lang w:eastAsia="fr-FR"/>
                              </w:rPr>
                              <w:t xml:space="preserve"> </w:t>
                            </w:r>
                            <w:r w:rsidRPr="00D7244D">
                              <w:rPr>
                                <w:rFonts w:cs="Calibri"/>
                                <w:sz w:val="28"/>
                                <w:szCs w:val="28"/>
                                <w:lang w:eastAsia="fr-FR"/>
                              </w:rPr>
                              <w:t>del Reino de Jesucristo</w:t>
                            </w:r>
                            <w:r>
                              <w:rPr>
                                <w:rFonts w:cs="Calibri"/>
                                <w:sz w:val="28"/>
                                <w:szCs w:val="28"/>
                                <w:lang w:eastAsia="fr-FR"/>
                              </w:rPr>
                              <w:t>.</w:t>
                            </w:r>
                            <w:r w:rsidRPr="00C85550">
                              <w:rPr>
                                <w:rFonts w:cs="Calibri"/>
                                <w:sz w:val="36"/>
                                <w:szCs w:val="36"/>
                                <w:lang w:eastAsia="fr-FR"/>
                              </w:rPr>
                              <w:t xml:space="preserve"> </w:t>
                            </w:r>
                          </w:p>
                          <w:p w14:paraId="201B4DD7" w14:textId="77777777" w:rsidR="00982E5B" w:rsidRDefault="00982E5B" w:rsidP="00982E5B">
                            <w:pPr>
                              <w:tabs>
                                <w:tab w:val="left" w:pos="1050"/>
                              </w:tabs>
                              <w:spacing w:after="0"/>
                              <w:jc w:val="both"/>
                              <w:rPr>
                                <w:rFonts w:cs="Calibri"/>
                                <w:sz w:val="36"/>
                                <w:szCs w:val="36"/>
                                <w:lang w:eastAsia="fr-FR"/>
                              </w:rPr>
                            </w:pPr>
                            <w:r w:rsidRPr="00D7244D">
                              <w:rPr>
                                <w:rFonts w:cs="Calibri"/>
                                <w:i/>
                                <w:iCs/>
                                <w:sz w:val="28"/>
                                <w:szCs w:val="28"/>
                                <w:lang w:eastAsia="fr-FR"/>
                              </w:rPr>
                              <w:t>Sine intermi</w:t>
                            </w:r>
                            <w:r>
                              <w:rPr>
                                <w:rFonts w:cs="Calibri"/>
                                <w:i/>
                                <w:iCs/>
                                <w:sz w:val="28"/>
                                <w:szCs w:val="28"/>
                                <w:lang w:eastAsia="fr-FR"/>
                              </w:rPr>
                              <w:t>ssione</w:t>
                            </w:r>
                            <w:r>
                              <w:rPr>
                                <w:rFonts w:cs="Calibri"/>
                                <w:sz w:val="36"/>
                                <w:szCs w:val="36"/>
                                <w:lang w:eastAsia="fr-FR"/>
                              </w:rPr>
                              <w:t xml:space="preserve"> </w:t>
                            </w:r>
                          </w:p>
                          <w:p w14:paraId="5285F630" w14:textId="77777777" w:rsidR="00982E5B" w:rsidRPr="00D7244D" w:rsidRDefault="00982E5B" w:rsidP="00982E5B">
                            <w:pPr>
                              <w:tabs>
                                <w:tab w:val="left" w:pos="1050"/>
                              </w:tabs>
                              <w:spacing w:after="0"/>
                              <w:rPr>
                                <w:rFonts w:cs="Calibri"/>
                                <w:sz w:val="28"/>
                                <w:szCs w:val="28"/>
                                <w:lang w:eastAsia="fr-FR"/>
                              </w:rPr>
                            </w:pPr>
                            <w:r w:rsidRPr="00D7244D">
                              <w:rPr>
                                <w:rFonts w:cs="Calibri"/>
                                <w:sz w:val="28"/>
                                <w:szCs w:val="28"/>
                                <w:lang w:eastAsia="fr-FR"/>
                              </w:rPr>
                              <w:t>Sor Isabelle Marie de Gethsemani</w:t>
                            </w:r>
                          </w:p>
                          <w:p w14:paraId="78427B68" w14:textId="77777777" w:rsidR="00982E5B" w:rsidRPr="00D7244D" w:rsidRDefault="00982E5B" w:rsidP="00982E5B">
                            <w:pPr>
                              <w:tabs>
                                <w:tab w:val="left" w:pos="1050"/>
                              </w:tabs>
                              <w:rPr>
                                <w:rFonts w:cs="Calibri"/>
                                <w:sz w:val="28"/>
                                <w:szCs w:val="28"/>
                                <w:lang w:eastAsia="fr-FR"/>
                              </w:rPr>
                            </w:pPr>
                            <w:r w:rsidRPr="00D7244D">
                              <w:rPr>
                                <w:rFonts w:cs="Calibri"/>
                                <w:sz w:val="28"/>
                                <w:szCs w:val="28"/>
                                <w:lang w:eastAsia="fr-FR"/>
                              </w:rPr>
                              <w:t xml:space="preserve"> 21 de noviembre de 1913</w:t>
                            </w:r>
                          </w:p>
                          <w:p w14:paraId="46A4B863" w14:textId="3172E72C" w:rsidR="00982E5B" w:rsidRDefault="00982E5B" w:rsidP="00982E5B">
                            <w:pPr>
                              <w:tabs>
                                <w:tab w:val="left" w:pos="1050"/>
                              </w:tabs>
                              <w:spacing w:after="0"/>
                              <w:jc w:val="both"/>
                              <w:rPr>
                                <w:rFonts w:cs="Calibri"/>
                                <w:sz w:val="36"/>
                                <w:szCs w:val="36"/>
                                <w:lang w:eastAsia="fr-FR"/>
                              </w:rPr>
                            </w:pPr>
                            <w:r>
                              <w:rPr>
                                <w:rFonts w:cs="Calibri"/>
                                <w:sz w:val="36"/>
                                <w:szCs w:val="36"/>
                                <w:lang w:eastAsia="fr-FR"/>
                              </w:rPr>
                              <w:t xml:space="preserve">                                       </w:t>
                            </w:r>
                            <w:r>
                              <w:rPr>
                                <w:rFonts w:cs="Calibri"/>
                                <w:sz w:val="28"/>
                                <w:szCs w:val="28"/>
                                <w:lang w:eastAsia="fr-FR"/>
                              </w:rPr>
                              <w:t xml:space="preserve">                                          </w:t>
                            </w:r>
                            <w:r>
                              <w:rPr>
                                <w:rFonts w:cs="Calibri"/>
                                <w:sz w:val="36"/>
                                <w:szCs w:val="36"/>
                                <w:lang w:eastAsia="fr-FR"/>
                              </w:rPr>
                              <w:t xml:space="preserve">      </w:t>
                            </w:r>
                          </w:p>
                          <w:p w14:paraId="184D2C19" w14:textId="77777777" w:rsidR="00982E5B" w:rsidRDefault="00982E5B" w:rsidP="00982E5B">
                            <w:pPr>
                              <w:tabs>
                                <w:tab w:val="left" w:pos="1050"/>
                              </w:tabs>
                              <w:spacing w:after="0"/>
                              <w:jc w:val="both"/>
                              <w:rPr>
                                <w:rFonts w:cs="Calibri"/>
                                <w:sz w:val="28"/>
                                <w:szCs w:val="28"/>
                                <w:lang w:eastAsia="fr-FR"/>
                              </w:rPr>
                            </w:pPr>
                          </w:p>
                          <w:p w14:paraId="6CDD35CE" w14:textId="2E94A9BE" w:rsidR="00982E5B" w:rsidRDefault="00982E5B">
                            <w:r>
                              <w:rPr>
                                <w:rFonts w:cs="Calibri"/>
                                <w:sz w:val="28"/>
                                <w:szCs w:val="28"/>
                                <w:lang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1DF62" id="Zone de texte 4" o:spid="_x0000_s1027" type="#_x0000_t202" style="position:absolute;left:0;text-align:left;margin-left:152.35pt;margin-top:2.95pt;width:242.9pt;height:173.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" fillcolor="white [3201]" strokeweight=".5pt">
                <v:textbox>
                  <w:txbxContent>
                    <w:p w14:paraId="6C1DF229" w14:textId="06504674" w:rsidR="00982E5B" w:rsidRPr="00982E5B" w:rsidRDefault="00982E5B" w:rsidP="00982E5B">
                      <w:pPr>
                        <w:rPr>
                          <w:rFonts w:cs="Calibri"/>
                          <w:sz w:val="28"/>
                          <w:szCs w:val="28"/>
                          <w:lang w:eastAsia="fr-FR"/>
                        </w:rPr>
                      </w:pPr>
                      <w:r w:rsidRPr="00D7244D">
                        <w:rPr>
                          <w:rFonts w:cs="Calibri"/>
                          <w:sz w:val="28"/>
                          <w:szCs w:val="28"/>
                          <w:lang w:eastAsia="fr-FR"/>
                        </w:rPr>
                        <w:t>En la oración, el silencio,</w:t>
                      </w:r>
                      <w:r>
                        <w:rPr>
                          <w:rFonts w:cs="Calibri"/>
                          <w:sz w:val="28"/>
                          <w:szCs w:val="28"/>
                          <w:lang w:eastAsia="fr-FR"/>
                        </w:rPr>
                        <w:t xml:space="preserve"> </w:t>
                      </w:r>
                      <w:r w:rsidRPr="00D7244D">
                        <w:rPr>
                          <w:rFonts w:cs="Calibri"/>
                          <w:sz w:val="28"/>
                          <w:szCs w:val="28"/>
                          <w:lang w:eastAsia="fr-FR"/>
                        </w:rPr>
                        <w:t>el trabajo y el sacrificio,</w:t>
                      </w:r>
                      <w:r>
                        <w:rPr>
                          <w:rFonts w:cs="Calibri"/>
                          <w:sz w:val="28"/>
                          <w:szCs w:val="28"/>
                          <w:lang w:eastAsia="fr-FR"/>
                        </w:rPr>
                        <w:t xml:space="preserve"> </w:t>
                      </w:r>
                      <w:r w:rsidRPr="00D7244D">
                        <w:rPr>
                          <w:rFonts w:cs="Calibri"/>
                          <w:sz w:val="28"/>
                          <w:szCs w:val="28"/>
                          <w:lang w:eastAsia="fr-FR"/>
                        </w:rPr>
                        <w:t>la vocación de la orante es</w:t>
                      </w:r>
                      <w:r>
                        <w:rPr>
                          <w:rFonts w:cs="Calibri"/>
                          <w:sz w:val="28"/>
                          <w:szCs w:val="28"/>
                          <w:lang w:eastAsia="fr-FR"/>
                        </w:rPr>
                        <w:t xml:space="preserve"> </w:t>
                      </w:r>
                      <w:r w:rsidRPr="00D7244D">
                        <w:rPr>
                          <w:rFonts w:cs="Calibri"/>
                          <w:sz w:val="28"/>
                          <w:szCs w:val="28"/>
                          <w:lang w:eastAsia="fr-FR"/>
                        </w:rPr>
                        <w:t>adorar siempre, amar siempre,</w:t>
                      </w:r>
                      <w:r>
                        <w:rPr>
                          <w:rFonts w:cs="Calibri"/>
                          <w:sz w:val="28"/>
                          <w:szCs w:val="28"/>
                          <w:lang w:eastAsia="fr-FR"/>
                        </w:rPr>
                        <w:t xml:space="preserve">   </w:t>
                      </w:r>
                      <w:r w:rsidRPr="00D7244D">
                        <w:rPr>
                          <w:rFonts w:cs="Calibri"/>
                          <w:sz w:val="28"/>
                          <w:szCs w:val="28"/>
                          <w:lang w:eastAsia="fr-FR"/>
                        </w:rPr>
                        <w:t xml:space="preserve">dedicarse siempre a la extensión </w:t>
                      </w:r>
                      <w:r>
                        <w:rPr>
                          <w:rFonts w:cs="Calibri"/>
                          <w:sz w:val="28"/>
                          <w:szCs w:val="28"/>
                          <w:lang w:eastAsia="fr-FR"/>
                        </w:rPr>
                        <w:t xml:space="preserve"> </w:t>
                      </w:r>
                      <w:r w:rsidRPr="00D7244D">
                        <w:rPr>
                          <w:rFonts w:cs="Calibri"/>
                          <w:sz w:val="28"/>
                          <w:szCs w:val="28"/>
                          <w:lang w:eastAsia="fr-FR"/>
                        </w:rPr>
                        <w:t>del Reino de Jesucristo</w:t>
                      </w:r>
                      <w:r>
                        <w:rPr>
                          <w:rFonts w:cs="Calibri"/>
                          <w:sz w:val="28"/>
                          <w:szCs w:val="28"/>
                          <w:lang w:eastAsia="fr-FR"/>
                        </w:rPr>
                        <w:t>.</w:t>
                      </w:r>
                      <w:r w:rsidRPr="00C85550">
                        <w:rPr>
                          <w:rFonts w:cs="Calibri"/>
                          <w:sz w:val="36"/>
                          <w:szCs w:val="36"/>
                          <w:lang w:eastAsia="fr-FR"/>
                        </w:rPr>
                        <w:t xml:space="preserve"> </w:t>
                      </w:r>
                    </w:p>
                    <w:p w14:paraId="201B4DD7" w14:textId="77777777" w:rsidR="00982E5B" w:rsidRDefault="00982E5B" w:rsidP="00982E5B">
                      <w:pPr>
                        <w:tabs>
                          <w:tab w:val="left" w:pos="1050"/>
                        </w:tabs>
                        <w:spacing w:after="0"/>
                        <w:jc w:val="both"/>
                        <w:rPr>
                          <w:rFonts w:cs="Calibri"/>
                          <w:sz w:val="36"/>
                          <w:szCs w:val="36"/>
                          <w:lang w:eastAsia="fr-FR"/>
                        </w:rPr>
                      </w:pPr>
                      <w:r w:rsidRPr="00D7244D">
                        <w:rPr>
                          <w:rFonts w:cs="Calibri"/>
                          <w:i/>
                          <w:iCs/>
                          <w:sz w:val="28"/>
                          <w:szCs w:val="28"/>
                          <w:lang w:eastAsia="fr-FR"/>
                        </w:rPr>
                        <w:t>Sine intermi</w:t>
                      </w:r>
                      <w:r>
                        <w:rPr>
                          <w:rFonts w:cs="Calibri"/>
                          <w:i/>
                          <w:iCs/>
                          <w:sz w:val="28"/>
                          <w:szCs w:val="28"/>
                          <w:lang w:eastAsia="fr-FR"/>
                        </w:rPr>
                        <w:t>ssione</w:t>
                      </w:r>
                      <w:r>
                        <w:rPr>
                          <w:rFonts w:cs="Calibri"/>
                          <w:sz w:val="36"/>
                          <w:szCs w:val="36"/>
                          <w:lang w:eastAsia="fr-FR"/>
                        </w:rPr>
                        <w:t xml:space="preserve"> </w:t>
                      </w:r>
                    </w:p>
                    <w:p w14:paraId="5285F630" w14:textId="77777777" w:rsidR="00982E5B" w:rsidRPr="00D7244D" w:rsidRDefault="00982E5B" w:rsidP="00982E5B">
                      <w:pPr>
                        <w:tabs>
                          <w:tab w:val="left" w:pos="1050"/>
                        </w:tabs>
                        <w:spacing w:after="0"/>
                        <w:rPr>
                          <w:rFonts w:cs="Calibri"/>
                          <w:sz w:val="28"/>
                          <w:szCs w:val="28"/>
                          <w:lang w:eastAsia="fr-FR"/>
                        </w:rPr>
                      </w:pPr>
                      <w:r w:rsidRPr="00D7244D">
                        <w:rPr>
                          <w:rFonts w:cs="Calibri"/>
                          <w:sz w:val="28"/>
                          <w:szCs w:val="28"/>
                          <w:lang w:eastAsia="fr-FR"/>
                        </w:rPr>
                        <w:t>Sor Isabelle Marie de Gethsemani</w:t>
                      </w:r>
                    </w:p>
                    <w:p w14:paraId="78427B68" w14:textId="77777777" w:rsidR="00982E5B" w:rsidRPr="00D7244D" w:rsidRDefault="00982E5B" w:rsidP="00982E5B">
                      <w:pPr>
                        <w:tabs>
                          <w:tab w:val="left" w:pos="1050"/>
                        </w:tabs>
                        <w:rPr>
                          <w:rFonts w:cs="Calibri"/>
                          <w:sz w:val="28"/>
                          <w:szCs w:val="28"/>
                          <w:lang w:eastAsia="fr-FR"/>
                        </w:rPr>
                      </w:pPr>
                      <w:r w:rsidRPr="00D7244D">
                        <w:rPr>
                          <w:rFonts w:cs="Calibri"/>
                          <w:sz w:val="28"/>
                          <w:szCs w:val="28"/>
                          <w:lang w:eastAsia="fr-FR"/>
                        </w:rPr>
                        <w:t xml:space="preserve"> 21 de noviembre de 1913</w:t>
                      </w:r>
                    </w:p>
                    <w:p w14:paraId="46A4B863" w14:textId="3172E72C" w:rsidR="00982E5B" w:rsidRDefault="00982E5B" w:rsidP="00982E5B">
                      <w:pPr>
                        <w:tabs>
                          <w:tab w:val="left" w:pos="1050"/>
                        </w:tabs>
                        <w:spacing w:after="0"/>
                        <w:jc w:val="both"/>
                        <w:rPr>
                          <w:rFonts w:cs="Calibri"/>
                          <w:sz w:val="36"/>
                          <w:szCs w:val="36"/>
                          <w:lang w:eastAsia="fr-FR"/>
                        </w:rPr>
                      </w:pPr>
                      <w:r>
                        <w:rPr>
                          <w:rFonts w:cs="Calibri"/>
                          <w:sz w:val="36"/>
                          <w:szCs w:val="36"/>
                          <w:lang w:eastAsia="fr-FR"/>
                        </w:rPr>
                        <w:t xml:space="preserve">                                       </w:t>
                      </w:r>
                      <w:r>
                        <w:rPr>
                          <w:rFonts w:cs="Calibri"/>
                          <w:sz w:val="28"/>
                          <w:szCs w:val="28"/>
                          <w:lang w:eastAsia="fr-FR"/>
                        </w:rPr>
                        <w:t xml:space="preserve">                                          </w:t>
                      </w:r>
                      <w:r>
                        <w:rPr>
                          <w:rFonts w:cs="Calibri"/>
                          <w:sz w:val="36"/>
                          <w:szCs w:val="36"/>
                          <w:lang w:eastAsia="fr-FR"/>
                        </w:rPr>
                        <w:t xml:space="preserve">      </w:t>
                      </w:r>
                    </w:p>
                    <w:p w14:paraId="184D2C19" w14:textId="77777777" w:rsidR="00982E5B" w:rsidRDefault="00982E5B" w:rsidP="00982E5B">
                      <w:pPr>
                        <w:tabs>
                          <w:tab w:val="left" w:pos="1050"/>
                        </w:tabs>
                        <w:spacing w:after="0"/>
                        <w:jc w:val="both"/>
                        <w:rPr>
                          <w:rFonts w:cs="Calibri"/>
                          <w:sz w:val="28"/>
                          <w:szCs w:val="28"/>
                          <w:lang w:eastAsia="fr-FR"/>
                        </w:rPr>
                      </w:pPr>
                    </w:p>
                    <w:p w14:paraId="6CDD35CE" w14:textId="2E94A9BE" w:rsidR="00982E5B" w:rsidRDefault="00982E5B">
                      <w:r>
                        <w:rPr>
                          <w:rFonts w:cs="Calibri"/>
                          <w:sz w:val="28"/>
                          <w:szCs w:val="28"/>
                          <w:lang w:eastAsia="fr-FR"/>
                        </w:rPr>
                        <w:t xml:space="preserve">                                                        </w:t>
                      </w:r>
                    </w:p>
                  </w:txbxContent>
                </v:textbox>
              </v:shape>
            </w:pict>
          </mc:Fallback>
        </mc:AlternateContent>
      </w:r>
    </w:p>
    <w:p w14:paraId="3C340861" w14:textId="77777777" w:rsidR="00982E5B" w:rsidRDefault="00982E5B" w:rsidP="00D058D1">
      <w:pPr>
        <w:tabs>
          <w:tab w:val="left" w:pos="1050"/>
        </w:tabs>
        <w:spacing w:after="0"/>
        <w:ind w:left="7791" w:hanging="6375"/>
        <w:jc w:val="both"/>
        <w:rPr>
          <w:rFonts w:cs="Calibri"/>
          <w:sz w:val="28"/>
          <w:szCs w:val="28"/>
          <w:lang w:eastAsia="fr-FR"/>
        </w:rPr>
      </w:pPr>
    </w:p>
    <w:p w14:paraId="2CCA40AE" w14:textId="77777777" w:rsidR="00982E5B" w:rsidRDefault="00982E5B" w:rsidP="00D058D1">
      <w:pPr>
        <w:tabs>
          <w:tab w:val="left" w:pos="1050"/>
        </w:tabs>
        <w:spacing w:after="0"/>
        <w:ind w:left="7791" w:hanging="6375"/>
        <w:jc w:val="both"/>
        <w:rPr>
          <w:rFonts w:cs="Calibri"/>
          <w:sz w:val="28"/>
          <w:szCs w:val="28"/>
          <w:lang w:eastAsia="fr-FR"/>
        </w:rPr>
      </w:pPr>
    </w:p>
    <w:p w14:paraId="77794AEA" w14:textId="77777777" w:rsidR="00982E5B" w:rsidRDefault="00982E5B" w:rsidP="00D058D1">
      <w:pPr>
        <w:tabs>
          <w:tab w:val="left" w:pos="1050"/>
        </w:tabs>
        <w:spacing w:after="0"/>
        <w:ind w:left="7791" w:hanging="6375"/>
        <w:jc w:val="both"/>
        <w:rPr>
          <w:rFonts w:cs="Calibri"/>
          <w:sz w:val="28"/>
          <w:szCs w:val="28"/>
          <w:lang w:eastAsia="fr-FR"/>
        </w:rPr>
      </w:pPr>
    </w:p>
    <w:p w14:paraId="2CC8FD8F" w14:textId="77777777" w:rsidR="00982E5B" w:rsidRDefault="00982E5B" w:rsidP="00D058D1">
      <w:pPr>
        <w:tabs>
          <w:tab w:val="left" w:pos="1050"/>
        </w:tabs>
        <w:spacing w:after="0"/>
        <w:ind w:left="7791" w:hanging="6375"/>
        <w:jc w:val="both"/>
        <w:rPr>
          <w:rFonts w:cs="Calibri"/>
          <w:sz w:val="28"/>
          <w:szCs w:val="28"/>
          <w:lang w:eastAsia="fr-FR"/>
        </w:rPr>
      </w:pPr>
    </w:p>
    <w:p w14:paraId="57BBB7DD" w14:textId="77777777" w:rsidR="00982E5B" w:rsidRDefault="00982E5B" w:rsidP="00D058D1">
      <w:pPr>
        <w:tabs>
          <w:tab w:val="left" w:pos="1050"/>
        </w:tabs>
        <w:spacing w:after="0"/>
        <w:ind w:left="7791" w:hanging="6375"/>
        <w:jc w:val="both"/>
        <w:rPr>
          <w:rFonts w:cs="Calibri"/>
          <w:sz w:val="28"/>
          <w:szCs w:val="28"/>
          <w:lang w:eastAsia="fr-FR"/>
        </w:rPr>
      </w:pPr>
    </w:p>
    <w:p w14:paraId="537EF157" w14:textId="77777777" w:rsidR="00982E5B" w:rsidRDefault="00982E5B" w:rsidP="00D058D1">
      <w:pPr>
        <w:tabs>
          <w:tab w:val="left" w:pos="1050"/>
        </w:tabs>
        <w:spacing w:after="0"/>
        <w:ind w:left="7791" w:hanging="6375"/>
        <w:jc w:val="both"/>
        <w:rPr>
          <w:rFonts w:cs="Calibri"/>
          <w:sz w:val="28"/>
          <w:szCs w:val="28"/>
          <w:lang w:eastAsia="fr-FR"/>
        </w:rPr>
      </w:pPr>
    </w:p>
    <w:p w14:paraId="64A0EB1D" w14:textId="77777777" w:rsidR="00982E5B" w:rsidRDefault="00982E5B" w:rsidP="00D058D1">
      <w:pPr>
        <w:tabs>
          <w:tab w:val="left" w:pos="1050"/>
        </w:tabs>
        <w:spacing w:after="0"/>
        <w:ind w:left="7791" w:hanging="6375"/>
        <w:jc w:val="both"/>
        <w:rPr>
          <w:rFonts w:cs="Calibri"/>
          <w:sz w:val="28"/>
          <w:szCs w:val="28"/>
          <w:lang w:eastAsia="fr-FR"/>
        </w:rPr>
      </w:pPr>
    </w:p>
    <w:p w14:paraId="254A02C5" w14:textId="77777777" w:rsidR="00982E5B" w:rsidRDefault="00982E5B" w:rsidP="00D058D1">
      <w:pPr>
        <w:tabs>
          <w:tab w:val="left" w:pos="1050"/>
        </w:tabs>
        <w:spacing w:after="0"/>
        <w:ind w:left="7791" w:hanging="6375"/>
        <w:jc w:val="both"/>
        <w:rPr>
          <w:rFonts w:cs="Calibri"/>
          <w:sz w:val="28"/>
          <w:szCs w:val="28"/>
          <w:lang w:eastAsia="fr-FR"/>
        </w:rPr>
      </w:pPr>
    </w:p>
    <w:p w14:paraId="28DDA2BC" w14:textId="77777777" w:rsidR="00982E5B" w:rsidRDefault="00982E5B" w:rsidP="00D058D1">
      <w:pPr>
        <w:tabs>
          <w:tab w:val="left" w:pos="1050"/>
        </w:tabs>
        <w:spacing w:after="0"/>
        <w:ind w:left="7791" w:hanging="6375"/>
        <w:jc w:val="both"/>
        <w:rPr>
          <w:rFonts w:cs="Calibri"/>
          <w:sz w:val="28"/>
          <w:szCs w:val="28"/>
          <w:lang w:eastAsia="fr-FR"/>
        </w:rPr>
      </w:pPr>
    </w:p>
    <w:p w14:paraId="0F811F8E" w14:textId="79E1AB53" w:rsidR="00982E5B" w:rsidRDefault="00982E5B" w:rsidP="00D058D1">
      <w:pPr>
        <w:tabs>
          <w:tab w:val="left" w:pos="1050"/>
        </w:tabs>
        <w:spacing w:after="0"/>
        <w:ind w:left="7791" w:hanging="6375"/>
        <w:jc w:val="both"/>
        <w:rPr>
          <w:rFonts w:cs="Calibri"/>
          <w:sz w:val="28"/>
          <w:szCs w:val="28"/>
          <w:lang w:eastAsia="fr-FR"/>
        </w:rPr>
      </w:pPr>
      <w:r>
        <w:rPr>
          <w:rFonts w:cs="Calibri"/>
          <w:noProof/>
          <w:sz w:val="28"/>
          <w:szCs w:val="28"/>
          <w:lang w:eastAsia="fr-FR"/>
        </w:rPr>
        <mc:AlternateContent>
          <mc:Choice Requires="wps">
            <w:drawing>
              <wp:anchor distT="0" distB="0" distL="114300" distR="114300" simplePos="0" relativeHeight="251678720" behindDoc="0" locked="0" layoutInCell="1" allowOverlap="1" wp14:anchorId="34DE77AE" wp14:editId="75A7E3E9">
                <wp:simplePos x="0" y="0"/>
                <wp:positionH relativeFrom="column">
                  <wp:posOffset>2424430</wp:posOffset>
                </wp:positionH>
                <wp:positionV relativeFrom="paragraph">
                  <wp:posOffset>115166</wp:posOffset>
                </wp:positionV>
                <wp:extent cx="2872510" cy="2068946"/>
                <wp:effectExtent l="0" t="0" r="10795" b="13970"/>
                <wp:wrapNone/>
                <wp:docPr id="12" name="Zone de texte 12"/>
                <wp:cNvGraphicFramePr/>
                <a:graphic xmlns:a="http://schemas.openxmlformats.org/drawingml/2006/main">
                  <a:graphicData uri="http://schemas.microsoft.com/office/word/2010/wordprocessingShape">
                    <wps:wsp>
                      <wps:cNvSpPr txBox="1"/>
                      <wps:spPr>
                        <a:xfrm>
                          <a:off x="0" y="0"/>
                          <a:ext cx="2872510" cy="2068946"/>
                        </a:xfrm>
                        <a:prstGeom prst="rect">
                          <a:avLst/>
                        </a:prstGeom>
                        <a:solidFill>
                          <a:schemeClr val="lt1"/>
                        </a:solidFill>
                        <a:ln w="6350">
                          <a:solidFill>
                            <a:prstClr val="black"/>
                          </a:solidFill>
                        </a:ln>
                      </wps:spPr>
                      <wps:txbx>
                        <w:txbxContent>
                          <w:p w14:paraId="3DDE82F5" w14:textId="77777777" w:rsidR="00982E5B" w:rsidRDefault="00982E5B" w:rsidP="00982E5B">
                            <w:pPr>
                              <w:tabs>
                                <w:tab w:val="left" w:pos="1050"/>
                              </w:tabs>
                              <w:spacing w:after="0"/>
                              <w:rPr>
                                <w:rFonts w:cs="Calibri"/>
                                <w:sz w:val="28"/>
                                <w:szCs w:val="28"/>
                                <w:lang w:eastAsia="fr-FR"/>
                              </w:rPr>
                            </w:pPr>
                            <w:r w:rsidRPr="006B17D5">
                              <w:rPr>
                                <w:rFonts w:cs="Calibri"/>
                                <w:sz w:val="28"/>
                                <w:szCs w:val="28"/>
                                <w:lang w:eastAsia="fr-FR"/>
                              </w:rPr>
                              <w:t xml:space="preserve">En el silencio, la oración, </w:t>
                            </w:r>
                          </w:p>
                          <w:p w14:paraId="1C52BB69" w14:textId="77777777" w:rsidR="00982E5B" w:rsidRPr="006B17D5" w:rsidRDefault="00982E5B" w:rsidP="00982E5B">
                            <w:pPr>
                              <w:tabs>
                                <w:tab w:val="left" w:pos="1050"/>
                              </w:tabs>
                              <w:spacing w:after="0"/>
                              <w:rPr>
                                <w:rFonts w:cs="Calibri"/>
                                <w:sz w:val="28"/>
                                <w:szCs w:val="28"/>
                                <w:lang w:eastAsia="fr-FR"/>
                              </w:rPr>
                            </w:pPr>
                            <w:r w:rsidRPr="006B17D5">
                              <w:rPr>
                                <w:rFonts w:cs="Calibri"/>
                                <w:sz w:val="28"/>
                                <w:szCs w:val="28"/>
                                <w:lang w:eastAsia="fr-FR"/>
                              </w:rPr>
                              <w:t>el trabajo y el sacrificio,</w:t>
                            </w:r>
                          </w:p>
                          <w:p w14:paraId="2CEC6CC9" w14:textId="77777777" w:rsidR="00982E5B" w:rsidRDefault="00982E5B" w:rsidP="00982E5B">
                            <w:pPr>
                              <w:tabs>
                                <w:tab w:val="left" w:pos="1050"/>
                              </w:tabs>
                              <w:spacing w:after="0"/>
                              <w:rPr>
                                <w:rFonts w:cs="Calibri"/>
                                <w:sz w:val="28"/>
                                <w:szCs w:val="28"/>
                                <w:lang w:eastAsia="fr-FR"/>
                              </w:rPr>
                            </w:pPr>
                            <w:r w:rsidRPr="006B17D5">
                              <w:rPr>
                                <w:rFonts w:cs="Calibri"/>
                                <w:sz w:val="28"/>
                                <w:szCs w:val="28"/>
                                <w:lang w:eastAsia="fr-FR"/>
                              </w:rPr>
                              <w:t xml:space="preserve">la vida de la orante es un </w:t>
                            </w:r>
                          </w:p>
                          <w:p w14:paraId="051612FF" w14:textId="77777777" w:rsidR="00982E5B" w:rsidRPr="006B17D5" w:rsidRDefault="00982E5B" w:rsidP="00982E5B">
                            <w:pPr>
                              <w:tabs>
                                <w:tab w:val="left" w:pos="1050"/>
                              </w:tabs>
                              <w:rPr>
                                <w:rFonts w:cs="Calibri"/>
                                <w:sz w:val="28"/>
                                <w:szCs w:val="28"/>
                                <w:lang w:eastAsia="fr-FR"/>
                              </w:rPr>
                            </w:pPr>
                            <w:r w:rsidRPr="006B17D5">
                              <w:rPr>
                                <w:rFonts w:cs="Calibri"/>
                                <w:sz w:val="28"/>
                                <w:szCs w:val="28"/>
                                <w:lang w:eastAsia="fr-FR"/>
                              </w:rPr>
                              <w:t>acto perpetuo de adoración y amor.</w:t>
                            </w:r>
                          </w:p>
                          <w:p w14:paraId="3AE3680D" w14:textId="77777777" w:rsidR="00982E5B" w:rsidRPr="006B17D5" w:rsidRDefault="00982E5B" w:rsidP="00982E5B">
                            <w:pPr>
                              <w:tabs>
                                <w:tab w:val="left" w:pos="1050"/>
                              </w:tabs>
                              <w:rPr>
                                <w:rFonts w:cs="Calibri"/>
                                <w:sz w:val="28"/>
                                <w:szCs w:val="28"/>
                                <w:lang w:eastAsia="fr-FR"/>
                              </w:rPr>
                            </w:pPr>
                            <w:r w:rsidRPr="006B17D5">
                              <w:rPr>
                                <w:rFonts w:cs="Calibri"/>
                                <w:sz w:val="28"/>
                                <w:szCs w:val="28"/>
                                <w:lang w:eastAsia="fr-FR"/>
                              </w:rPr>
                              <w:t>Sine intermissione</w:t>
                            </w:r>
                          </w:p>
                          <w:p w14:paraId="411B8307" w14:textId="77777777" w:rsidR="00982E5B" w:rsidRPr="006B17D5" w:rsidRDefault="00982E5B" w:rsidP="00982E5B">
                            <w:pPr>
                              <w:tabs>
                                <w:tab w:val="left" w:pos="1050"/>
                              </w:tabs>
                              <w:spacing w:after="0"/>
                              <w:rPr>
                                <w:rFonts w:cs="Calibri"/>
                                <w:sz w:val="28"/>
                                <w:szCs w:val="28"/>
                                <w:lang w:eastAsia="fr-FR"/>
                              </w:rPr>
                            </w:pPr>
                            <w:r w:rsidRPr="006B17D5">
                              <w:rPr>
                                <w:rFonts w:cs="Calibri"/>
                                <w:sz w:val="28"/>
                                <w:szCs w:val="28"/>
                                <w:lang w:eastAsia="fr-FR"/>
                              </w:rPr>
                              <w:t>Sor Isabelle Marie</w:t>
                            </w:r>
                          </w:p>
                          <w:p w14:paraId="577E883F" w14:textId="77777777" w:rsidR="00982E5B" w:rsidRPr="006B17D5" w:rsidRDefault="00982E5B" w:rsidP="00982E5B">
                            <w:pPr>
                              <w:tabs>
                                <w:tab w:val="left" w:pos="1050"/>
                              </w:tabs>
                              <w:rPr>
                                <w:rFonts w:cs="Calibri"/>
                                <w:sz w:val="28"/>
                                <w:szCs w:val="28"/>
                                <w:lang w:eastAsia="fr-FR"/>
                              </w:rPr>
                            </w:pPr>
                            <w:r w:rsidRPr="006B17D5">
                              <w:rPr>
                                <w:rFonts w:cs="Calibri"/>
                                <w:sz w:val="28"/>
                                <w:szCs w:val="28"/>
                                <w:lang w:eastAsia="fr-FR"/>
                              </w:rPr>
                              <w:t>15 de agosto de 1915</w:t>
                            </w:r>
                          </w:p>
                          <w:p w14:paraId="297124E1" w14:textId="77777777" w:rsidR="00982E5B" w:rsidRDefault="00982E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DE77AE" id="Zone de texte 12" o:spid="_x0000_s1028" type="#_x0000_t202" style="position:absolute;left:0;text-align:left;margin-left:190.9pt;margin-top:9.05pt;width:226.2pt;height:162.9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" fillcolor="white [3201]" strokeweight=".5pt">
                <v:textbox>
                  <w:txbxContent>
                    <w:p w14:paraId="3DDE82F5" w14:textId="77777777" w:rsidR="00982E5B" w:rsidRDefault="00982E5B" w:rsidP="00982E5B">
                      <w:pPr>
                        <w:tabs>
                          <w:tab w:val="left" w:pos="1050"/>
                        </w:tabs>
                        <w:spacing w:after="0"/>
                        <w:rPr>
                          <w:rFonts w:cs="Calibri"/>
                          <w:sz w:val="28"/>
                          <w:szCs w:val="28"/>
                          <w:lang w:eastAsia="fr-FR"/>
                        </w:rPr>
                      </w:pPr>
                      <w:r w:rsidRPr="006B17D5">
                        <w:rPr>
                          <w:rFonts w:cs="Calibri"/>
                          <w:sz w:val="28"/>
                          <w:szCs w:val="28"/>
                          <w:lang w:eastAsia="fr-FR"/>
                        </w:rPr>
                        <w:t xml:space="preserve">En el silencio, la oración, </w:t>
                      </w:r>
                    </w:p>
                    <w:p w14:paraId="1C52BB69" w14:textId="77777777" w:rsidR="00982E5B" w:rsidRPr="006B17D5" w:rsidRDefault="00982E5B" w:rsidP="00982E5B">
                      <w:pPr>
                        <w:tabs>
                          <w:tab w:val="left" w:pos="1050"/>
                        </w:tabs>
                        <w:spacing w:after="0"/>
                        <w:rPr>
                          <w:rFonts w:cs="Calibri"/>
                          <w:sz w:val="28"/>
                          <w:szCs w:val="28"/>
                          <w:lang w:eastAsia="fr-FR"/>
                        </w:rPr>
                      </w:pPr>
                      <w:r w:rsidRPr="006B17D5">
                        <w:rPr>
                          <w:rFonts w:cs="Calibri"/>
                          <w:sz w:val="28"/>
                          <w:szCs w:val="28"/>
                          <w:lang w:eastAsia="fr-FR"/>
                        </w:rPr>
                        <w:t>el trabajo y el sacrificio,</w:t>
                      </w:r>
                    </w:p>
                    <w:p w14:paraId="2CEC6CC9" w14:textId="77777777" w:rsidR="00982E5B" w:rsidRDefault="00982E5B" w:rsidP="00982E5B">
                      <w:pPr>
                        <w:tabs>
                          <w:tab w:val="left" w:pos="1050"/>
                        </w:tabs>
                        <w:spacing w:after="0"/>
                        <w:rPr>
                          <w:rFonts w:cs="Calibri"/>
                          <w:sz w:val="28"/>
                          <w:szCs w:val="28"/>
                          <w:lang w:eastAsia="fr-FR"/>
                        </w:rPr>
                      </w:pPr>
                      <w:r w:rsidRPr="006B17D5">
                        <w:rPr>
                          <w:rFonts w:cs="Calibri"/>
                          <w:sz w:val="28"/>
                          <w:szCs w:val="28"/>
                          <w:lang w:eastAsia="fr-FR"/>
                        </w:rPr>
                        <w:t xml:space="preserve">la vida de la orante es un </w:t>
                      </w:r>
                    </w:p>
                    <w:p w14:paraId="051612FF" w14:textId="77777777" w:rsidR="00982E5B" w:rsidRPr="006B17D5" w:rsidRDefault="00982E5B" w:rsidP="00982E5B">
                      <w:pPr>
                        <w:tabs>
                          <w:tab w:val="left" w:pos="1050"/>
                        </w:tabs>
                        <w:rPr>
                          <w:rFonts w:cs="Calibri"/>
                          <w:sz w:val="28"/>
                          <w:szCs w:val="28"/>
                          <w:lang w:eastAsia="fr-FR"/>
                        </w:rPr>
                      </w:pPr>
                      <w:r w:rsidRPr="006B17D5">
                        <w:rPr>
                          <w:rFonts w:cs="Calibri"/>
                          <w:sz w:val="28"/>
                          <w:szCs w:val="28"/>
                          <w:lang w:eastAsia="fr-FR"/>
                        </w:rPr>
                        <w:t>acto perpetuo de adoración y amor.</w:t>
                      </w:r>
                    </w:p>
                    <w:p w14:paraId="3AE3680D" w14:textId="77777777" w:rsidR="00982E5B" w:rsidRPr="006B17D5" w:rsidRDefault="00982E5B" w:rsidP="00982E5B">
                      <w:pPr>
                        <w:tabs>
                          <w:tab w:val="left" w:pos="1050"/>
                        </w:tabs>
                        <w:rPr>
                          <w:rFonts w:cs="Calibri"/>
                          <w:sz w:val="28"/>
                          <w:szCs w:val="28"/>
                          <w:lang w:eastAsia="fr-FR"/>
                        </w:rPr>
                      </w:pPr>
                      <w:r w:rsidRPr="006B17D5">
                        <w:rPr>
                          <w:rFonts w:cs="Calibri"/>
                          <w:sz w:val="28"/>
                          <w:szCs w:val="28"/>
                          <w:lang w:eastAsia="fr-FR"/>
                        </w:rPr>
                        <w:t>Sine intermissione</w:t>
                      </w:r>
                    </w:p>
                    <w:p w14:paraId="411B8307" w14:textId="77777777" w:rsidR="00982E5B" w:rsidRPr="006B17D5" w:rsidRDefault="00982E5B" w:rsidP="00982E5B">
                      <w:pPr>
                        <w:tabs>
                          <w:tab w:val="left" w:pos="1050"/>
                        </w:tabs>
                        <w:spacing w:after="0"/>
                        <w:rPr>
                          <w:rFonts w:cs="Calibri"/>
                          <w:sz w:val="28"/>
                          <w:szCs w:val="28"/>
                          <w:lang w:eastAsia="fr-FR"/>
                        </w:rPr>
                      </w:pPr>
                      <w:r w:rsidRPr="006B17D5">
                        <w:rPr>
                          <w:rFonts w:cs="Calibri"/>
                          <w:sz w:val="28"/>
                          <w:szCs w:val="28"/>
                          <w:lang w:eastAsia="fr-FR"/>
                        </w:rPr>
                        <w:t>Sor Isabelle Marie</w:t>
                      </w:r>
                    </w:p>
                    <w:p w14:paraId="577E883F" w14:textId="77777777" w:rsidR="00982E5B" w:rsidRPr="006B17D5" w:rsidRDefault="00982E5B" w:rsidP="00982E5B">
                      <w:pPr>
                        <w:tabs>
                          <w:tab w:val="left" w:pos="1050"/>
                        </w:tabs>
                        <w:rPr>
                          <w:rFonts w:cs="Calibri"/>
                          <w:sz w:val="28"/>
                          <w:szCs w:val="28"/>
                          <w:lang w:eastAsia="fr-FR"/>
                        </w:rPr>
                      </w:pPr>
                      <w:r w:rsidRPr="006B17D5">
                        <w:rPr>
                          <w:rFonts w:cs="Calibri"/>
                          <w:sz w:val="28"/>
                          <w:szCs w:val="28"/>
                          <w:lang w:eastAsia="fr-FR"/>
                        </w:rPr>
                        <w:t>15 de agosto de 1915</w:t>
                      </w:r>
                    </w:p>
                    <w:p w14:paraId="297124E1" w14:textId="77777777" w:rsidR="00982E5B" w:rsidRDefault="00982E5B"/>
                  </w:txbxContent>
                </v:textbox>
              </v:shape>
            </w:pict>
          </mc:Fallback>
        </mc:AlternateContent>
      </w:r>
      <w:r w:rsidR="006C04FB">
        <w:rPr>
          <w:rFonts w:cs="Calibri"/>
          <w:sz w:val="28"/>
          <w:szCs w:val="28"/>
          <w:lang w:eastAsia="fr-FR"/>
        </w:rPr>
        <w:tab/>
      </w:r>
      <w:r w:rsidR="00350FB6">
        <w:rPr>
          <w:rFonts w:cs="Calibri"/>
          <w:sz w:val="28"/>
          <w:szCs w:val="28"/>
          <w:lang w:eastAsia="fr-FR"/>
        </w:rPr>
        <w:t xml:space="preserve">                 </w:t>
      </w:r>
      <w:r w:rsidR="00794AC6">
        <w:rPr>
          <w:rFonts w:cs="Calibri"/>
          <w:sz w:val="28"/>
          <w:szCs w:val="28"/>
          <w:lang w:eastAsia="fr-FR"/>
        </w:rPr>
        <w:t xml:space="preserve">  </w:t>
      </w:r>
      <w:r w:rsidR="00350FB6">
        <w:rPr>
          <w:rFonts w:cs="Calibri"/>
          <w:sz w:val="28"/>
          <w:szCs w:val="28"/>
          <w:lang w:eastAsia="fr-FR"/>
        </w:rPr>
        <w:t xml:space="preserve"> </w:t>
      </w:r>
    </w:p>
    <w:p w14:paraId="238616A2" w14:textId="36FBEDE1" w:rsidR="00982E5B" w:rsidRDefault="00982E5B" w:rsidP="00D058D1">
      <w:pPr>
        <w:tabs>
          <w:tab w:val="left" w:pos="1050"/>
        </w:tabs>
        <w:spacing w:after="0"/>
        <w:ind w:left="7791" w:hanging="6375"/>
        <w:jc w:val="both"/>
        <w:rPr>
          <w:rFonts w:cs="Calibri"/>
          <w:sz w:val="36"/>
          <w:szCs w:val="36"/>
          <w:lang w:eastAsia="fr-FR"/>
        </w:rPr>
      </w:pPr>
    </w:p>
    <w:p w14:paraId="42DB8CA9" w14:textId="62D37FF6" w:rsidR="00982E5B" w:rsidRDefault="00982E5B" w:rsidP="00D058D1">
      <w:pPr>
        <w:tabs>
          <w:tab w:val="left" w:pos="1050"/>
        </w:tabs>
        <w:spacing w:after="0"/>
        <w:ind w:left="7791" w:hanging="6375"/>
        <w:jc w:val="both"/>
        <w:rPr>
          <w:rFonts w:cs="Calibri"/>
          <w:sz w:val="36"/>
          <w:szCs w:val="36"/>
          <w:lang w:eastAsia="fr-FR"/>
        </w:rPr>
      </w:pPr>
    </w:p>
    <w:p w14:paraId="2A0903DC" w14:textId="5BFCDF48" w:rsidR="00982E5B" w:rsidRDefault="00982E5B" w:rsidP="00D058D1">
      <w:pPr>
        <w:tabs>
          <w:tab w:val="left" w:pos="1050"/>
        </w:tabs>
        <w:spacing w:after="0"/>
        <w:ind w:left="7791" w:hanging="6375"/>
        <w:jc w:val="both"/>
        <w:rPr>
          <w:rFonts w:cs="Calibri"/>
          <w:sz w:val="36"/>
          <w:szCs w:val="36"/>
          <w:lang w:eastAsia="fr-FR"/>
        </w:rPr>
      </w:pPr>
      <w:r>
        <w:rPr>
          <w:rFonts w:ascii="Arial Narrow" w:hAnsi="Arial Narrow" w:cs="Calibri"/>
          <w:b/>
          <w:bCs/>
          <w:noProof/>
          <w:sz w:val="36"/>
          <w:szCs w:val="36"/>
          <w:lang w:eastAsia="fr-FR"/>
        </w:rPr>
        <w:drawing>
          <wp:anchor distT="0" distB="0" distL="114300" distR="114300" simplePos="0" relativeHeight="251675648" behindDoc="1" locked="0" layoutInCell="1" allowOverlap="1" wp14:anchorId="335CF991" wp14:editId="3C1AE3F8">
            <wp:simplePos x="0" y="0"/>
            <wp:positionH relativeFrom="column">
              <wp:posOffset>-139584</wp:posOffset>
            </wp:positionH>
            <wp:positionV relativeFrom="paragraph">
              <wp:posOffset>-797734</wp:posOffset>
            </wp:positionV>
            <wp:extent cx="2509520" cy="2198370"/>
            <wp:effectExtent l="0" t="0" r="5080" b="0"/>
            <wp:wrapTight wrapText="bothSides">
              <wp:wrapPolygon edited="0">
                <wp:start x="0" y="0"/>
                <wp:lineTo x="0" y="21338"/>
                <wp:lineTo x="21480" y="21338"/>
                <wp:lineTo x="21480" y="0"/>
                <wp:lineTo x="0" y="0"/>
              </wp:wrapPolygon>
            </wp:wrapTight>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509520" cy="2198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BD1E184" w14:textId="1DBAB57F" w:rsidR="00982E5B" w:rsidRDefault="00982E5B" w:rsidP="00D058D1">
      <w:pPr>
        <w:tabs>
          <w:tab w:val="left" w:pos="1050"/>
        </w:tabs>
        <w:spacing w:after="0"/>
        <w:ind w:left="7791" w:hanging="6375"/>
        <w:jc w:val="both"/>
        <w:rPr>
          <w:rFonts w:cs="Calibri"/>
          <w:sz w:val="36"/>
          <w:szCs w:val="36"/>
          <w:lang w:eastAsia="fr-FR"/>
        </w:rPr>
      </w:pPr>
    </w:p>
    <w:p w14:paraId="4A424056" w14:textId="77777777" w:rsidR="00982E5B" w:rsidRDefault="00982E5B" w:rsidP="00982E5B">
      <w:pPr>
        <w:tabs>
          <w:tab w:val="left" w:pos="1050"/>
        </w:tabs>
        <w:spacing w:after="0"/>
        <w:ind w:left="7791" w:hanging="6375"/>
        <w:rPr>
          <w:rFonts w:cs="Calibri"/>
          <w:sz w:val="36"/>
          <w:szCs w:val="36"/>
          <w:lang w:eastAsia="fr-FR"/>
        </w:rPr>
      </w:pPr>
    </w:p>
    <w:p w14:paraId="5B88A9BD" w14:textId="77777777" w:rsidR="001025DD" w:rsidRDefault="001025DD" w:rsidP="00C85550">
      <w:pPr>
        <w:tabs>
          <w:tab w:val="left" w:pos="1050"/>
        </w:tabs>
        <w:rPr>
          <w:rFonts w:cs="Calibri"/>
          <w:sz w:val="36"/>
          <w:szCs w:val="36"/>
          <w:lang w:eastAsia="fr-FR"/>
        </w:rPr>
      </w:pPr>
      <w:bookmarkStart w:id="0" w:name="_GoBack"/>
      <w:bookmarkEnd w:id="0"/>
    </w:p>
    <w:sectPr w:rsidR="001025DD" w:rsidSect="005276F7">
      <w:pgSz w:w="16838" w:h="11906" w:orient="landscape"/>
      <w:pgMar w:top="720" w:right="720" w:bottom="720" w:left="72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FD71D3" w16cex:dateUtc="2025-06-18T15:11: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550"/>
    <w:rsid w:val="000032A8"/>
    <w:rsid w:val="00010337"/>
    <w:rsid w:val="00015BE3"/>
    <w:rsid w:val="00015E27"/>
    <w:rsid w:val="00016031"/>
    <w:rsid w:val="00016CD7"/>
    <w:rsid w:val="00024467"/>
    <w:rsid w:val="000259BE"/>
    <w:rsid w:val="00032A9C"/>
    <w:rsid w:val="0003482D"/>
    <w:rsid w:val="00060B39"/>
    <w:rsid w:val="00067DC4"/>
    <w:rsid w:val="000756E9"/>
    <w:rsid w:val="00096573"/>
    <w:rsid w:val="000A618A"/>
    <w:rsid w:val="000A7943"/>
    <w:rsid w:val="000E7A87"/>
    <w:rsid w:val="000F609B"/>
    <w:rsid w:val="001025DD"/>
    <w:rsid w:val="00107CC7"/>
    <w:rsid w:val="00133D9D"/>
    <w:rsid w:val="00144FA4"/>
    <w:rsid w:val="00146C22"/>
    <w:rsid w:val="001517EE"/>
    <w:rsid w:val="0017244A"/>
    <w:rsid w:val="001740E2"/>
    <w:rsid w:val="00183D2B"/>
    <w:rsid w:val="0019093E"/>
    <w:rsid w:val="00194068"/>
    <w:rsid w:val="001A4DAD"/>
    <w:rsid w:val="001A6440"/>
    <w:rsid w:val="001B1E42"/>
    <w:rsid w:val="001C5B9F"/>
    <w:rsid w:val="001C649D"/>
    <w:rsid w:val="001D75F1"/>
    <w:rsid w:val="001D7A9E"/>
    <w:rsid w:val="001E69D9"/>
    <w:rsid w:val="001F454A"/>
    <w:rsid w:val="001F6DB5"/>
    <w:rsid w:val="00204417"/>
    <w:rsid w:val="0020484B"/>
    <w:rsid w:val="00215958"/>
    <w:rsid w:val="00216BD0"/>
    <w:rsid w:val="00221DCB"/>
    <w:rsid w:val="00227AFA"/>
    <w:rsid w:val="002331AB"/>
    <w:rsid w:val="0023449C"/>
    <w:rsid w:val="002579A1"/>
    <w:rsid w:val="00260A19"/>
    <w:rsid w:val="002634D0"/>
    <w:rsid w:val="00263863"/>
    <w:rsid w:val="00270B39"/>
    <w:rsid w:val="00275C80"/>
    <w:rsid w:val="002801AF"/>
    <w:rsid w:val="0028290F"/>
    <w:rsid w:val="00293F64"/>
    <w:rsid w:val="00294D8C"/>
    <w:rsid w:val="002B118E"/>
    <w:rsid w:val="002B4104"/>
    <w:rsid w:val="002C4A4F"/>
    <w:rsid w:val="002C5417"/>
    <w:rsid w:val="002D1BC1"/>
    <w:rsid w:val="002E759E"/>
    <w:rsid w:val="002F12CB"/>
    <w:rsid w:val="002F3562"/>
    <w:rsid w:val="002F5505"/>
    <w:rsid w:val="00314623"/>
    <w:rsid w:val="00316458"/>
    <w:rsid w:val="003224E9"/>
    <w:rsid w:val="00326748"/>
    <w:rsid w:val="00333846"/>
    <w:rsid w:val="00345DBF"/>
    <w:rsid w:val="00350FB6"/>
    <w:rsid w:val="00354081"/>
    <w:rsid w:val="0036619B"/>
    <w:rsid w:val="00374CB9"/>
    <w:rsid w:val="00376488"/>
    <w:rsid w:val="003807C8"/>
    <w:rsid w:val="00390919"/>
    <w:rsid w:val="003A0D4E"/>
    <w:rsid w:val="003A2EA1"/>
    <w:rsid w:val="003B164D"/>
    <w:rsid w:val="003B3308"/>
    <w:rsid w:val="003C6EA5"/>
    <w:rsid w:val="003D2E1B"/>
    <w:rsid w:val="003D425D"/>
    <w:rsid w:val="003F3282"/>
    <w:rsid w:val="003F4ED4"/>
    <w:rsid w:val="003F5CE7"/>
    <w:rsid w:val="00413BA7"/>
    <w:rsid w:val="00415E01"/>
    <w:rsid w:val="0042499F"/>
    <w:rsid w:val="00432494"/>
    <w:rsid w:val="00435D05"/>
    <w:rsid w:val="00446D3F"/>
    <w:rsid w:val="00451567"/>
    <w:rsid w:val="004540A1"/>
    <w:rsid w:val="00472B13"/>
    <w:rsid w:val="00487941"/>
    <w:rsid w:val="00492E61"/>
    <w:rsid w:val="004962ED"/>
    <w:rsid w:val="004A1797"/>
    <w:rsid w:val="004A3942"/>
    <w:rsid w:val="004A5285"/>
    <w:rsid w:val="004A5380"/>
    <w:rsid w:val="004B2933"/>
    <w:rsid w:val="004B64F1"/>
    <w:rsid w:val="004B69E4"/>
    <w:rsid w:val="004C367E"/>
    <w:rsid w:val="004C51E6"/>
    <w:rsid w:val="004C5F81"/>
    <w:rsid w:val="004D3891"/>
    <w:rsid w:val="004E2363"/>
    <w:rsid w:val="004E481A"/>
    <w:rsid w:val="004F543B"/>
    <w:rsid w:val="0050393D"/>
    <w:rsid w:val="00505FA1"/>
    <w:rsid w:val="00507116"/>
    <w:rsid w:val="00507F00"/>
    <w:rsid w:val="00511467"/>
    <w:rsid w:val="00513279"/>
    <w:rsid w:val="00514CC0"/>
    <w:rsid w:val="00516BAC"/>
    <w:rsid w:val="005276F7"/>
    <w:rsid w:val="00540634"/>
    <w:rsid w:val="005415D7"/>
    <w:rsid w:val="0056467B"/>
    <w:rsid w:val="0057536A"/>
    <w:rsid w:val="005A30B3"/>
    <w:rsid w:val="005A7925"/>
    <w:rsid w:val="005B27F7"/>
    <w:rsid w:val="005D0E20"/>
    <w:rsid w:val="005D1797"/>
    <w:rsid w:val="005D7237"/>
    <w:rsid w:val="005E1AA4"/>
    <w:rsid w:val="005F3B9C"/>
    <w:rsid w:val="005F43EA"/>
    <w:rsid w:val="00604C1B"/>
    <w:rsid w:val="006064E0"/>
    <w:rsid w:val="0061669C"/>
    <w:rsid w:val="006268FD"/>
    <w:rsid w:val="00631039"/>
    <w:rsid w:val="0063759D"/>
    <w:rsid w:val="00651DE1"/>
    <w:rsid w:val="00653D8B"/>
    <w:rsid w:val="00671AC2"/>
    <w:rsid w:val="006B17D5"/>
    <w:rsid w:val="006C04FB"/>
    <w:rsid w:val="006F083E"/>
    <w:rsid w:val="00700C1E"/>
    <w:rsid w:val="00703015"/>
    <w:rsid w:val="00725BB6"/>
    <w:rsid w:val="007330CB"/>
    <w:rsid w:val="00735FC0"/>
    <w:rsid w:val="0075147C"/>
    <w:rsid w:val="0075592A"/>
    <w:rsid w:val="007559F7"/>
    <w:rsid w:val="007629E3"/>
    <w:rsid w:val="007641C5"/>
    <w:rsid w:val="00772E57"/>
    <w:rsid w:val="00773B25"/>
    <w:rsid w:val="00773F1D"/>
    <w:rsid w:val="007902A7"/>
    <w:rsid w:val="00794AC6"/>
    <w:rsid w:val="007B57BC"/>
    <w:rsid w:val="007C0D95"/>
    <w:rsid w:val="007C4CA8"/>
    <w:rsid w:val="007C5579"/>
    <w:rsid w:val="007C7EF2"/>
    <w:rsid w:val="007D1B4D"/>
    <w:rsid w:val="007D696C"/>
    <w:rsid w:val="007F3065"/>
    <w:rsid w:val="007F36C4"/>
    <w:rsid w:val="007F40DC"/>
    <w:rsid w:val="007F4612"/>
    <w:rsid w:val="00800287"/>
    <w:rsid w:val="00804D09"/>
    <w:rsid w:val="008058BB"/>
    <w:rsid w:val="0081780B"/>
    <w:rsid w:val="00824044"/>
    <w:rsid w:val="00853585"/>
    <w:rsid w:val="00864F48"/>
    <w:rsid w:val="008735EF"/>
    <w:rsid w:val="0088681E"/>
    <w:rsid w:val="008A4B0C"/>
    <w:rsid w:val="008C407C"/>
    <w:rsid w:val="008C5E6E"/>
    <w:rsid w:val="008D3287"/>
    <w:rsid w:val="008D7AE6"/>
    <w:rsid w:val="008E17CA"/>
    <w:rsid w:val="008E4418"/>
    <w:rsid w:val="008E5F24"/>
    <w:rsid w:val="0090272A"/>
    <w:rsid w:val="0092355B"/>
    <w:rsid w:val="00925B19"/>
    <w:rsid w:val="0092609C"/>
    <w:rsid w:val="00940590"/>
    <w:rsid w:val="00973EDC"/>
    <w:rsid w:val="0098025A"/>
    <w:rsid w:val="009819F1"/>
    <w:rsid w:val="00982E5B"/>
    <w:rsid w:val="00994115"/>
    <w:rsid w:val="009B03D7"/>
    <w:rsid w:val="009C009F"/>
    <w:rsid w:val="009C0AC4"/>
    <w:rsid w:val="009C6780"/>
    <w:rsid w:val="009D27D5"/>
    <w:rsid w:val="009E43CF"/>
    <w:rsid w:val="009E488F"/>
    <w:rsid w:val="00A14CC7"/>
    <w:rsid w:val="00A15991"/>
    <w:rsid w:val="00A173FC"/>
    <w:rsid w:val="00A25D77"/>
    <w:rsid w:val="00A3277B"/>
    <w:rsid w:val="00A33172"/>
    <w:rsid w:val="00A43587"/>
    <w:rsid w:val="00A56CA5"/>
    <w:rsid w:val="00A625C0"/>
    <w:rsid w:val="00A65A46"/>
    <w:rsid w:val="00A66E73"/>
    <w:rsid w:val="00A958B0"/>
    <w:rsid w:val="00A975B8"/>
    <w:rsid w:val="00AB36B6"/>
    <w:rsid w:val="00AB36EB"/>
    <w:rsid w:val="00AB55D1"/>
    <w:rsid w:val="00AC3009"/>
    <w:rsid w:val="00AC6B34"/>
    <w:rsid w:val="00AD177B"/>
    <w:rsid w:val="00AD3FE9"/>
    <w:rsid w:val="00AE61D7"/>
    <w:rsid w:val="00AF2404"/>
    <w:rsid w:val="00B12AB4"/>
    <w:rsid w:val="00B15B13"/>
    <w:rsid w:val="00B21C36"/>
    <w:rsid w:val="00B31AE8"/>
    <w:rsid w:val="00B549A6"/>
    <w:rsid w:val="00B629DB"/>
    <w:rsid w:val="00B62F99"/>
    <w:rsid w:val="00B7404F"/>
    <w:rsid w:val="00B747AD"/>
    <w:rsid w:val="00B75A0E"/>
    <w:rsid w:val="00B8084E"/>
    <w:rsid w:val="00B829C9"/>
    <w:rsid w:val="00B8453F"/>
    <w:rsid w:val="00B979A4"/>
    <w:rsid w:val="00BB0A3D"/>
    <w:rsid w:val="00BB2D0A"/>
    <w:rsid w:val="00BC4717"/>
    <w:rsid w:val="00BD048E"/>
    <w:rsid w:val="00BE2EB4"/>
    <w:rsid w:val="00BE4DFB"/>
    <w:rsid w:val="00BE6C46"/>
    <w:rsid w:val="00BE7F04"/>
    <w:rsid w:val="00BF19F5"/>
    <w:rsid w:val="00BF3AC0"/>
    <w:rsid w:val="00C14D73"/>
    <w:rsid w:val="00C171EC"/>
    <w:rsid w:val="00C1792A"/>
    <w:rsid w:val="00C17F12"/>
    <w:rsid w:val="00C26D52"/>
    <w:rsid w:val="00C37177"/>
    <w:rsid w:val="00C561F5"/>
    <w:rsid w:val="00C773F0"/>
    <w:rsid w:val="00C84146"/>
    <w:rsid w:val="00C85550"/>
    <w:rsid w:val="00C8658A"/>
    <w:rsid w:val="00C94896"/>
    <w:rsid w:val="00C952B3"/>
    <w:rsid w:val="00CA27A8"/>
    <w:rsid w:val="00CA5364"/>
    <w:rsid w:val="00CB08EA"/>
    <w:rsid w:val="00CB5D0A"/>
    <w:rsid w:val="00CB783F"/>
    <w:rsid w:val="00CD2003"/>
    <w:rsid w:val="00CD3E57"/>
    <w:rsid w:val="00CE0F9E"/>
    <w:rsid w:val="00CE1D34"/>
    <w:rsid w:val="00D058D1"/>
    <w:rsid w:val="00D16BA8"/>
    <w:rsid w:val="00D17841"/>
    <w:rsid w:val="00D21CBB"/>
    <w:rsid w:val="00D44D99"/>
    <w:rsid w:val="00D66397"/>
    <w:rsid w:val="00D7244D"/>
    <w:rsid w:val="00D73624"/>
    <w:rsid w:val="00D74270"/>
    <w:rsid w:val="00D75D20"/>
    <w:rsid w:val="00D769D0"/>
    <w:rsid w:val="00D941CE"/>
    <w:rsid w:val="00DA2665"/>
    <w:rsid w:val="00DA288B"/>
    <w:rsid w:val="00DA4674"/>
    <w:rsid w:val="00DB70D3"/>
    <w:rsid w:val="00DB7873"/>
    <w:rsid w:val="00DC6BE1"/>
    <w:rsid w:val="00DE4386"/>
    <w:rsid w:val="00DE6AB8"/>
    <w:rsid w:val="00DF191E"/>
    <w:rsid w:val="00E07D1C"/>
    <w:rsid w:val="00E126AE"/>
    <w:rsid w:val="00E4165B"/>
    <w:rsid w:val="00E434EB"/>
    <w:rsid w:val="00E45EBC"/>
    <w:rsid w:val="00E47224"/>
    <w:rsid w:val="00E53C71"/>
    <w:rsid w:val="00E6046F"/>
    <w:rsid w:val="00E671E5"/>
    <w:rsid w:val="00E770A3"/>
    <w:rsid w:val="00E833D0"/>
    <w:rsid w:val="00E86456"/>
    <w:rsid w:val="00E87589"/>
    <w:rsid w:val="00E92761"/>
    <w:rsid w:val="00E96DDE"/>
    <w:rsid w:val="00EA183D"/>
    <w:rsid w:val="00EB293B"/>
    <w:rsid w:val="00EB6F2B"/>
    <w:rsid w:val="00EC134F"/>
    <w:rsid w:val="00ED6358"/>
    <w:rsid w:val="00EF0427"/>
    <w:rsid w:val="00F14F1E"/>
    <w:rsid w:val="00F1797E"/>
    <w:rsid w:val="00F24529"/>
    <w:rsid w:val="00F27A42"/>
    <w:rsid w:val="00F34157"/>
    <w:rsid w:val="00F404EC"/>
    <w:rsid w:val="00F46E1B"/>
    <w:rsid w:val="00F47110"/>
    <w:rsid w:val="00F47B1A"/>
    <w:rsid w:val="00F50E8D"/>
    <w:rsid w:val="00FA3C52"/>
    <w:rsid w:val="00FB4AE5"/>
    <w:rsid w:val="00FB670A"/>
    <w:rsid w:val="00FC6ADB"/>
    <w:rsid w:val="00FE5876"/>
    <w:rsid w:val="00FF089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13E0C"/>
  <w15:chartTrackingRefBased/>
  <w15:docId w15:val="{CA9737E4-EFA0-4BE2-96B5-5884E8165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85550"/>
    <w:pPr>
      <w:spacing w:after="0" w:line="240" w:lineRule="auto"/>
    </w:pPr>
    <w:rPr>
      <w:kern w:val="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D058D1"/>
    <w:rPr>
      <w:sz w:val="16"/>
      <w:szCs w:val="16"/>
    </w:rPr>
  </w:style>
  <w:style w:type="paragraph" w:styleId="Commentaire">
    <w:name w:val="annotation text"/>
    <w:basedOn w:val="Normal"/>
    <w:link w:val="CommentaireCar"/>
    <w:uiPriority w:val="99"/>
    <w:semiHidden/>
    <w:unhideWhenUsed/>
    <w:rsid w:val="00D058D1"/>
    <w:pPr>
      <w:spacing w:line="240" w:lineRule="auto"/>
    </w:pPr>
    <w:rPr>
      <w:sz w:val="20"/>
      <w:szCs w:val="20"/>
    </w:rPr>
  </w:style>
  <w:style w:type="character" w:customStyle="1" w:styleId="CommentaireCar">
    <w:name w:val="Commentaire Car"/>
    <w:basedOn w:val="Policepardfaut"/>
    <w:link w:val="Commentaire"/>
    <w:uiPriority w:val="99"/>
    <w:semiHidden/>
    <w:rsid w:val="00D058D1"/>
    <w:rPr>
      <w:sz w:val="20"/>
      <w:szCs w:val="20"/>
    </w:rPr>
  </w:style>
  <w:style w:type="paragraph" w:styleId="Objetducommentaire">
    <w:name w:val="annotation subject"/>
    <w:basedOn w:val="Commentaire"/>
    <w:next w:val="Commentaire"/>
    <w:link w:val="ObjetducommentaireCar"/>
    <w:uiPriority w:val="99"/>
    <w:semiHidden/>
    <w:unhideWhenUsed/>
    <w:rsid w:val="00D058D1"/>
    <w:rPr>
      <w:b/>
      <w:bCs/>
    </w:rPr>
  </w:style>
  <w:style w:type="character" w:customStyle="1" w:styleId="ObjetducommentaireCar">
    <w:name w:val="Objet du commentaire Car"/>
    <w:basedOn w:val="CommentaireCar"/>
    <w:link w:val="Objetducommentaire"/>
    <w:uiPriority w:val="99"/>
    <w:semiHidden/>
    <w:rsid w:val="00D058D1"/>
    <w:rPr>
      <w:b/>
      <w:bCs/>
      <w:sz w:val="20"/>
      <w:szCs w:val="20"/>
    </w:rPr>
  </w:style>
  <w:style w:type="paragraph" w:styleId="Textedebulles">
    <w:name w:val="Balloon Text"/>
    <w:basedOn w:val="Normal"/>
    <w:link w:val="TextedebullesCar"/>
    <w:uiPriority w:val="99"/>
    <w:semiHidden/>
    <w:unhideWhenUsed/>
    <w:rsid w:val="00982E5B"/>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982E5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emf"/><Relationship Id="rId2" Type="http://schemas.openxmlformats.org/officeDocument/2006/relationships/styles" Target="styles.xml"/><Relationship Id="rId16"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0BC66-0182-6641-9781-D5DBA26C6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322</TotalTime>
  <Pages>7</Pages>
  <Words>759</Words>
  <Characters>4175</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Asunción Quirós</dc:creator>
  <cp:keywords/>
  <dc:description/>
  <cp:lastModifiedBy>Microsoft Office User</cp:lastModifiedBy>
  <cp:revision>331</cp:revision>
  <dcterms:created xsi:type="dcterms:W3CDTF">2025-06-17T08:44:00Z</dcterms:created>
  <dcterms:modified xsi:type="dcterms:W3CDTF">2025-06-18T18:42:00Z</dcterms:modified>
</cp:coreProperties>
</file>